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56D" w:rsidRPr="007561DC" w:rsidRDefault="0071556D" w:rsidP="00500006">
      <w:pPr>
        <w:widowControl w:val="0"/>
        <w:ind w:left="5812" w:hanging="142"/>
        <w:rPr>
          <w:szCs w:val="28"/>
        </w:rPr>
      </w:pPr>
      <w:r w:rsidRPr="007561DC">
        <w:rPr>
          <w:szCs w:val="28"/>
        </w:rPr>
        <w:t>ЗАТВЕРДЖУЮ</w:t>
      </w:r>
    </w:p>
    <w:p w:rsidR="0071556D" w:rsidRPr="00353022" w:rsidRDefault="0071556D" w:rsidP="00500006">
      <w:pPr>
        <w:widowControl w:val="0"/>
        <w:ind w:left="5812" w:hanging="142"/>
        <w:rPr>
          <w:szCs w:val="28"/>
        </w:rPr>
      </w:pPr>
    </w:p>
    <w:p w:rsidR="0071556D" w:rsidRPr="00353022" w:rsidRDefault="0071556D" w:rsidP="00500006">
      <w:pPr>
        <w:widowControl w:val="0"/>
        <w:ind w:left="5812" w:hanging="142"/>
        <w:rPr>
          <w:szCs w:val="28"/>
        </w:rPr>
      </w:pPr>
      <w:r w:rsidRPr="00353022">
        <w:rPr>
          <w:szCs w:val="28"/>
        </w:rPr>
        <w:t>Голова Державної служби</w:t>
      </w:r>
    </w:p>
    <w:p w:rsidR="0071556D" w:rsidRPr="00353022" w:rsidRDefault="0071556D" w:rsidP="00500006">
      <w:pPr>
        <w:widowControl w:val="0"/>
        <w:ind w:left="5812" w:hanging="142"/>
        <w:rPr>
          <w:szCs w:val="28"/>
        </w:rPr>
      </w:pPr>
      <w:r w:rsidRPr="00353022">
        <w:rPr>
          <w:szCs w:val="28"/>
        </w:rPr>
        <w:t xml:space="preserve">статистики </w:t>
      </w:r>
    </w:p>
    <w:p w:rsidR="0071556D" w:rsidRPr="00353022" w:rsidRDefault="0071556D" w:rsidP="00500006">
      <w:pPr>
        <w:widowControl w:val="0"/>
        <w:ind w:left="5812" w:hanging="142"/>
        <w:rPr>
          <w:sz w:val="16"/>
          <w:szCs w:val="16"/>
        </w:rPr>
      </w:pPr>
    </w:p>
    <w:p w:rsidR="0071556D" w:rsidRPr="009C35FA" w:rsidRDefault="00500006" w:rsidP="004F611D">
      <w:pPr>
        <w:widowControl w:val="0"/>
        <w:ind w:left="5670" w:right="-426" w:hanging="142"/>
        <w:jc w:val="right"/>
        <w:rPr>
          <w:szCs w:val="28"/>
        </w:rPr>
      </w:pPr>
      <w:bookmarkStart w:id="0" w:name="_Hlk194918915"/>
      <w:r>
        <w:rPr>
          <w:color w:val="000000" w:themeColor="text1"/>
          <w:szCs w:val="28"/>
        </w:rPr>
        <w:t xml:space="preserve">  </w:t>
      </w:r>
      <w:r w:rsidR="00BE50FD" w:rsidRPr="009C35FA">
        <w:rPr>
          <w:szCs w:val="28"/>
        </w:rPr>
        <w:t>Арсен</w:t>
      </w:r>
      <w:r w:rsidR="0071556D" w:rsidRPr="009C35FA">
        <w:rPr>
          <w:szCs w:val="28"/>
        </w:rPr>
        <w:t xml:space="preserve"> </w:t>
      </w:r>
      <w:r w:rsidR="00BE50FD" w:rsidRPr="009C35FA">
        <w:rPr>
          <w:szCs w:val="28"/>
        </w:rPr>
        <w:t>МАКАРЧУК</w:t>
      </w:r>
    </w:p>
    <w:bookmarkEnd w:id="0"/>
    <w:p w:rsidR="0071556D" w:rsidRPr="009C35FA" w:rsidRDefault="0071556D" w:rsidP="00500006">
      <w:pPr>
        <w:widowControl w:val="0"/>
        <w:ind w:left="5387" w:hanging="142"/>
        <w:rPr>
          <w:sz w:val="16"/>
          <w:szCs w:val="16"/>
        </w:rPr>
      </w:pPr>
    </w:p>
    <w:p w:rsidR="00254F1E" w:rsidRPr="00353022" w:rsidRDefault="004F611D" w:rsidP="00500006">
      <w:pPr>
        <w:widowControl w:val="0"/>
        <w:ind w:left="5812" w:hanging="142"/>
        <w:rPr>
          <w:szCs w:val="28"/>
        </w:rPr>
      </w:pPr>
      <w:r>
        <w:rPr>
          <w:color w:val="000000" w:themeColor="text1"/>
          <w:szCs w:val="28"/>
        </w:rPr>
        <w:t>23 червня</w:t>
      </w:r>
      <w:r w:rsidR="00510B26" w:rsidRPr="009C35FA">
        <w:rPr>
          <w:color w:val="000000" w:themeColor="text1"/>
          <w:szCs w:val="28"/>
        </w:rPr>
        <w:t xml:space="preserve"> </w:t>
      </w:r>
      <w:r w:rsidR="00510B26" w:rsidRPr="009C35FA">
        <w:rPr>
          <w:szCs w:val="28"/>
        </w:rPr>
        <w:t>202</w:t>
      </w:r>
      <w:r w:rsidR="00BE50FD" w:rsidRPr="009C35FA">
        <w:rPr>
          <w:szCs w:val="28"/>
        </w:rPr>
        <w:t>5</w:t>
      </w:r>
      <w:r w:rsidR="00510B26" w:rsidRPr="009C35FA">
        <w:rPr>
          <w:szCs w:val="28"/>
        </w:rPr>
        <w:t xml:space="preserve"> року</w:t>
      </w:r>
    </w:p>
    <w:p w:rsidR="005030F4" w:rsidRPr="00353022" w:rsidRDefault="005030F4" w:rsidP="00B50534">
      <w:pPr>
        <w:widowControl w:val="0"/>
        <w:jc w:val="center"/>
        <w:rPr>
          <w:b/>
          <w:szCs w:val="28"/>
        </w:rPr>
      </w:pPr>
    </w:p>
    <w:p w:rsidR="00A5047A" w:rsidRDefault="00A5047A" w:rsidP="00B50534">
      <w:pPr>
        <w:pStyle w:val="22"/>
        <w:widowControl w:val="0"/>
        <w:spacing w:after="0" w:line="240" w:lineRule="auto"/>
        <w:ind w:left="540" w:right="278" w:firstLine="567"/>
        <w:jc w:val="center"/>
        <w:rPr>
          <w:b/>
          <w:sz w:val="28"/>
          <w:szCs w:val="28"/>
          <w:lang w:val="uk-UA"/>
        </w:rPr>
      </w:pPr>
    </w:p>
    <w:p w:rsidR="00FE2927" w:rsidRPr="00353022" w:rsidRDefault="00FE2927" w:rsidP="00B50534">
      <w:pPr>
        <w:pStyle w:val="22"/>
        <w:widowControl w:val="0"/>
        <w:spacing w:after="0" w:line="240" w:lineRule="auto"/>
        <w:ind w:left="540" w:right="278" w:firstLine="567"/>
        <w:jc w:val="center"/>
        <w:rPr>
          <w:b/>
          <w:sz w:val="28"/>
          <w:szCs w:val="28"/>
          <w:lang w:val="uk-UA"/>
        </w:rPr>
      </w:pPr>
    </w:p>
    <w:p w:rsidR="00254F1E" w:rsidRPr="00353022" w:rsidRDefault="008F4238" w:rsidP="00B50534">
      <w:pPr>
        <w:pStyle w:val="22"/>
        <w:widowControl w:val="0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82381">
        <w:rPr>
          <w:b/>
          <w:sz w:val="28"/>
          <w:szCs w:val="28"/>
          <w:lang w:val="uk-UA"/>
        </w:rPr>
        <w:t>РОЗ</w:t>
      </w:r>
      <w:r w:rsidR="00EB4E98" w:rsidRPr="00582381">
        <w:rPr>
          <w:b/>
          <w:sz w:val="28"/>
          <w:szCs w:val="28"/>
          <w:lang w:val="uk-UA"/>
        </w:rPr>
        <w:t>’</w:t>
      </w:r>
      <w:r w:rsidRPr="00582381">
        <w:rPr>
          <w:b/>
          <w:sz w:val="28"/>
          <w:szCs w:val="28"/>
          <w:lang w:val="uk-UA"/>
        </w:rPr>
        <w:t>ЯСНЕННЯ</w:t>
      </w:r>
    </w:p>
    <w:p w:rsidR="008F4238" w:rsidRPr="00353022" w:rsidRDefault="00F15336" w:rsidP="00B50534">
      <w:pPr>
        <w:widowControl w:val="0"/>
        <w:jc w:val="center"/>
        <w:rPr>
          <w:b/>
          <w:szCs w:val="28"/>
        </w:rPr>
      </w:pPr>
      <w:r w:rsidRPr="00353022">
        <w:rPr>
          <w:b/>
          <w:szCs w:val="28"/>
        </w:rPr>
        <w:t>щ</w:t>
      </w:r>
      <w:r w:rsidR="00254F1E" w:rsidRPr="00353022">
        <w:rPr>
          <w:b/>
          <w:szCs w:val="28"/>
        </w:rPr>
        <w:t>одо</w:t>
      </w:r>
      <w:r w:rsidRPr="00353022">
        <w:rPr>
          <w:b/>
          <w:szCs w:val="28"/>
        </w:rPr>
        <w:t xml:space="preserve"> показників</w:t>
      </w:r>
      <w:r w:rsidR="00254F1E" w:rsidRPr="00353022">
        <w:rPr>
          <w:b/>
          <w:szCs w:val="28"/>
        </w:rPr>
        <w:t xml:space="preserve"> форми державного статистичного спостереження </w:t>
      </w:r>
    </w:p>
    <w:p w:rsidR="00D15A1C" w:rsidRPr="00353022" w:rsidRDefault="00254F1E" w:rsidP="00B50534">
      <w:pPr>
        <w:widowControl w:val="0"/>
        <w:jc w:val="center"/>
        <w:rPr>
          <w:b/>
          <w:szCs w:val="28"/>
        </w:rPr>
      </w:pPr>
      <w:r w:rsidRPr="00353022">
        <w:rPr>
          <w:b/>
          <w:szCs w:val="28"/>
        </w:rPr>
        <w:t xml:space="preserve">№ </w:t>
      </w:r>
      <w:r w:rsidR="009B555C" w:rsidRPr="00353022">
        <w:rPr>
          <w:b/>
          <w:szCs w:val="28"/>
        </w:rPr>
        <w:t>2</w:t>
      </w:r>
      <w:r w:rsidRPr="00353022">
        <w:rPr>
          <w:b/>
          <w:szCs w:val="28"/>
        </w:rPr>
        <w:t xml:space="preserve">-наука </w:t>
      </w:r>
      <w:r w:rsidR="008F4238" w:rsidRPr="00353022">
        <w:rPr>
          <w:b/>
          <w:szCs w:val="28"/>
        </w:rPr>
        <w:t xml:space="preserve">(річна) </w:t>
      </w:r>
      <w:r w:rsidR="00FF577C" w:rsidRPr="00353022">
        <w:rPr>
          <w:b/>
          <w:szCs w:val="28"/>
        </w:rPr>
        <w:t>"</w:t>
      </w:r>
      <w:r w:rsidRPr="00353022">
        <w:rPr>
          <w:b/>
          <w:szCs w:val="28"/>
        </w:rPr>
        <w:t xml:space="preserve">Звіт про </w:t>
      </w:r>
      <w:r w:rsidR="009B555C" w:rsidRPr="00353022">
        <w:rPr>
          <w:b/>
          <w:szCs w:val="28"/>
        </w:rPr>
        <w:t>виконання</w:t>
      </w:r>
      <w:r w:rsidRPr="00353022">
        <w:rPr>
          <w:b/>
          <w:szCs w:val="28"/>
        </w:rPr>
        <w:t xml:space="preserve"> наукових </w:t>
      </w:r>
      <w:r w:rsidR="009B555C" w:rsidRPr="00353022">
        <w:rPr>
          <w:b/>
          <w:szCs w:val="28"/>
        </w:rPr>
        <w:t>робіт і міжнародну допомогу на їх проведення</w:t>
      </w:r>
      <w:r w:rsidR="005F14AB">
        <w:rPr>
          <w:b/>
          <w:szCs w:val="28"/>
        </w:rPr>
        <w:t>"</w:t>
      </w:r>
      <w:r w:rsidR="00D15A1C" w:rsidRPr="00353022">
        <w:rPr>
          <w:b/>
          <w:szCs w:val="28"/>
        </w:rPr>
        <w:t xml:space="preserve"> </w:t>
      </w:r>
    </w:p>
    <w:p w:rsidR="00FF577C" w:rsidRPr="00353022" w:rsidRDefault="00FF577C" w:rsidP="00B50534">
      <w:pPr>
        <w:widowControl w:val="0"/>
        <w:ind w:firstLine="567"/>
        <w:jc w:val="center"/>
        <w:rPr>
          <w:b/>
          <w:szCs w:val="28"/>
        </w:rPr>
      </w:pPr>
    </w:p>
    <w:p w:rsidR="00FF577C" w:rsidRPr="00353022" w:rsidRDefault="00FF577C" w:rsidP="00B50534">
      <w:pPr>
        <w:widowControl w:val="0"/>
        <w:jc w:val="center"/>
        <w:rPr>
          <w:b/>
          <w:szCs w:val="28"/>
        </w:rPr>
      </w:pPr>
      <w:r w:rsidRPr="00353022">
        <w:rPr>
          <w:b/>
          <w:szCs w:val="28"/>
        </w:rPr>
        <w:t>І. Загальні положення</w:t>
      </w:r>
    </w:p>
    <w:p w:rsidR="00FF577C" w:rsidRPr="00353022" w:rsidRDefault="00FF577C" w:rsidP="00B50534">
      <w:pPr>
        <w:widowControl w:val="0"/>
        <w:ind w:firstLine="567"/>
        <w:jc w:val="center"/>
        <w:rPr>
          <w:szCs w:val="28"/>
        </w:rPr>
      </w:pPr>
    </w:p>
    <w:p w:rsidR="00A42D6F" w:rsidRPr="00353022" w:rsidRDefault="00EF09B2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53022">
        <w:rPr>
          <w:szCs w:val="28"/>
        </w:rPr>
        <w:t>1. </w:t>
      </w:r>
      <w:r w:rsidR="008A22AC" w:rsidRPr="00353022">
        <w:rPr>
          <w:szCs w:val="28"/>
        </w:rPr>
        <w:t xml:space="preserve">Ці </w:t>
      </w:r>
      <w:r w:rsidR="003D50C5" w:rsidRPr="00353022">
        <w:rPr>
          <w:szCs w:val="28"/>
        </w:rPr>
        <w:t>р</w:t>
      </w:r>
      <w:r w:rsidR="008A22AC" w:rsidRPr="00353022">
        <w:rPr>
          <w:szCs w:val="28"/>
        </w:rPr>
        <w:t xml:space="preserve">оз’яснення містять інформацію щодо показників форми державного статистичного спостереження № </w:t>
      </w:r>
      <w:r w:rsidR="002154FD" w:rsidRPr="00353022">
        <w:rPr>
          <w:szCs w:val="28"/>
        </w:rPr>
        <w:t>2</w:t>
      </w:r>
      <w:r w:rsidR="008A22AC" w:rsidRPr="00353022">
        <w:rPr>
          <w:szCs w:val="28"/>
        </w:rPr>
        <w:t xml:space="preserve">-наука (річна) </w:t>
      </w:r>
      <w:r w:rsidR="00633613" w:rsidRPr="00353022">
        <w:rPr>
          <w:szCs w:val="28"/>
        </w:rPr>
        <w:t>"</w:t>
      </w:r>
      <w:r w:rsidR="008A22AC" w:rsidRPr="00353022">
        <w:rPr>
          <w:szCs w:val="28"/>
        </w:rPr>
        <w:t xml:space="preserve">Звіт про </w:t>
      </w:r>
      <w:r w:rsidR="002154FD" w:rsidRPr="00353022">
        <w:rPr>
          <w:szCs w:val="28"/>
        </w:rPr>
        <w:t>виконання наукових робіт і міжнародну допомогу на їх проведення</w:t>
      </w:r>
      <w:r w:rsidR="008A22AC" w:rsidRPr="00353022">
        <w:rPr>
          <w:szCs w:val="28"/>
        </w:rPr>
        <w:t xml:space="preserve">" (далі – форма). </w:t>
      </w:r>
    </w:p>
    <w:p w:rsidR="008A22AC" w:rsidRPr="00353022" w:rsidRDefault="008A22AC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D68C1" w:rsidRDefault="006D68C1" w:rsidP="006D68C1">
      <w:pPr>
        <w:ind w:firstLine="567"/>
        <w:jc w:val="both"/>
        <w:rPr>
          <w:color w:val="333333"/>
          <w:shd w:val="clear" w:color="auto" w:fill="FFFFFF"/>
        </w:rPr>
      </w:pPr>
      <w:r w:rsidRPr="00F80596">
        <w:t xml:space="preserve">2. Показники форми вміщують дані за звітний рік </w:t>
      </w:r>
      <w:r w:rsidR="00054ABD" w:rsidRPr="00F80596">
        <w:t>у</w:t>
      </w:r>
      <w:r w:rsidRPr="00F80596">
        <w:t xml:space="preserve"> цілому по юридичній особі, </w:t>
      </w:r>
      <w:r w:rsidR="00FB3FFD" w:rsidRPr="00F80596">
        <w:t>у</w:t>
      </w:r>
      <w:r w:rsidRPr="00F80596">
        <w:t xml:space="preserve">ключаючи </w:t>
      </w:r>
      <w:r w:rsidR="008A45DC" w:rsidRPr="00F80596">
        <w:t xml:space="preserve">дані </w:t>
      </w:r>
      <w:r w:rsidRPr="00F80596">
        <w:t xml:space="preserve">її </w:t>
      </w:r>
      <w:r w:rsidRPr="00F80596">
        <w:rPr>
          <w:color w:val="333333"/>
          <w:shd w:val="clear" w:color="auto" w:fill="FFFFFF"/>
        </w:rPr>
        <w:t>філі</w:t>
      </w:r>
      <w:r w:rsidR="008A45DC" w:rsidRPr="00F80596">
        <w:rPr>
          <w:color w:val="333333"/>
          <w:shd w:val="clear" w:color="auto" w:fill="FFFFFF"/>
        </w:rPr>
        <w:t>й</w:t>
      </w:r>
      <w:r w:rsidRPr="00F80596">
        <w:rPr>
          <w:color w:val="333333"/>
          <w:shd w:val="clear" w:color="auto" w:fill="FFFFFF"/>
        </w:rPr>
        <w:t>, представництв, відділен</w:t>
      </w:r>
      <w:r w:rsidR="008A45DC" w:rsidRPr="00F80596">
        <w:rPr>
          <w:color w:val="333333"/>
          <w:shd w:val="clear" w:color="auto" w:fill="FFFFFF"/>
        </w:rPr>
        <w:t>ь</w:t>
      </w:r>
      <w:r w:rsidRPr="00F80596">
        <w:rPr>
          <w:color w:val="333333"/>
          <w:shd w:val="clear" w:color="auto" w:fill="FFFFFF"/>
        </w:rPr>
        <w:t xml:space="preserve"> та інш</w:t>
      </w:r>
      <w:r w:rsidR="008A45DC" w:rsidRPr="00F80596">
        <w:rPr>
          <w:color w:val="333333"/>
          <w:shd w:val="clear" w:color="auto" w:fill="FFFFFF"/>
        </w:rPr>
        <w:t>их</w:t>
      </w:r>
      <w:r w:rsidRPr="00F80596">
        <w:rPr>
          <w:color w:val="333333"/>
          <w:shd w:val="clear" w:color="auto" w:fill="FFFFFF"/>
        </w:rPr>
        <w:t xml:space="preserve"> відокремле</w:t>
      </w:r>
      <w:r w:rsidR="008A45DC" w:rsidRPr="00F80596">
        <w:rPr>
          <w:color w:val="333333"/>
          <w:shd w:val="clear" w:color="auto" w:fill="FFFFFF"/>
        </w:rPr>
        <w:t>них</w:t>
      </w:r>
      <w:r w:rsidRPr="00F80596">
        <w:rPr>
          <w:color w:val="333333"/>
          <w:shd w:val="clear" w:color="auto" w:fill="FFFFFF"/>
        </w:rPr>
        <w:t xml:space="preserve"> підрозділ</w:t>
      </w:r>
      <w:r w:rsidR="008A45DC" w:rsidRPr="00F80596">
        <w:rPr>
          <w:color w:val="333333"/>
          <w:shd w:val="clear" w:color="auto" w:fill="FFFFFF"/>
        </w:rPr>
        <w:t>ів</w:t>
      </w:r>
      <w:r w:rsidRPr="00F80596">
        <w:rPr>
          <w:color w:val="333333"/>
          <w:shd w:val="clear" w:color="auto" w:fill="FFFFFF"/>
        </w:rPr>
        <w:t>.</w:t>
      </w:r>
    </w:p>
    <w:p w:rsidR="00FF5A13" w:rsidRPr="00353022" w:rsidRDefault="00FF5A13" w:rsidP="00FF5A1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15336" w:rsidRPr="00353022" w:rsidRDefault="002B1084" w:rsidP="00FF5A1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Cs w:val="28"/>
        </w:rPr>
      </w:pPr>
      <w:r w:rsidRPr="00353022">
        <w:rPr>
          <w:szCs w:val="28"/>
        </w:rPr>
        <w:t>3</w:t>
      </w:r>
      <w:r w:rsidR="00FF577C" w:rsidRPr="00353022">
        <w:rPr>
          <w:szCs w:val="28"/>
        </w:rPr>
        <w:t>. </w:t>
      </w:r>
      <w:r w:rsidR="003D50C5" w:rsidRPr="00353022">
        <w:rPr>
          <w:bCs/>
          <w:iCs/>
          <w:szCs w:val="28"/>
        </w:rPr>
        <w:t>Значення</w:t>
      </w:r>
      <w:r w:rsidR="001C29D6" w:rsidRPr="00353022">
        <w:rPr>
          <w:bCs/>
          <w:iCs/>
          <w:szCs w:val="28"/>
        </w:rPr>
        <w:t xml:space="preserve"> </w:t>
      </w:r>
      <w:r w:rsidR="003D50C5" w:rsidRPr="00353022">
        <w:rPr>
          <w:bCs/>
          <w:iCs/>
          <w:szCs w:val="28"/>
        </w:rPr>
        <w:t>показників мають</w:t>
      </w:r>
      <w:r w:rsidR="001C29D6" w:rsidRPr="00353022">
        <w:rPr>
          <w:bCs/>
          <w:iCs/>
          <w:szCs w:val="28"/>
        </w:rPr>
        <w:t xml:space="preserve"> </w:t>
      </w:r>
      <w:r w:rsidR="003D50C5" w:rsidRPr="00353022">
        <w:rPr>
          <w:bCs/>
          <w:iCs/>
          <w:szCs w:val="28"/>
        </w:rPr>
        <w:t xml:space="preserve">формат представлення за одиницями вимірювання: </w:t>
      </w:r>
    </w:p>
    <w:p w:rsidR="002154FD" w:rsidRPr="004713C4" w:rsidRDefault="002154FD" w:rsidP="002154FD">
      <w:pPr>
        <w:widowControl w:val="0"/>
        <w:ind w:firstLine="567"/>
        <w:jc w:val="both"/>
        <w:rPr>
          <w:bCs/>
          <w:iCs/>
          <w:szCs w:val="28"/>
        </w:rPr>
      </w:pPr>
      <w:r w:rsidRPr="004713C4">
        <w:rPr>
          <w:szCs w:val="28"/>
        </w:rPr>
        <w:t>показники щодо кількості наукових (науково-технічних) робіт,</w:t>
      </w:r>
      <w:r w:rsidR="00C535BF" w:rsidRPr="004713C4">
        <w:rPr>
          <w:szCs w:val="28"/>
        </w:rPr>
        <w:t xml:space="preserve"> виконаних </w:t>
      </w:r>
      <w:r w:rsidR="00697CEA" w:rsidRPr="004713C4">
        <w:rPr>
          <w:szCs w:val="28"/>
        </w:rPr>
        <w:t xml:space="preserve">за рахунок усіх джерел фінансування, </w:t>
      </w:r>
      <w:r w:rsidRPr="004713C4">
        <w:rPr>
          <w:szCs w:val="28"/>
        </w:rPr>
        <w:t>створеної наукової (</w:t>
      </w:r>
      <w:r w:rsidRPr="004713C4">
        <w:rPr>
          <w:bCs/>
          <w:iCs/>
          <w:szCs w:val="28"/>
        </w:rPr>
        <w:t xml:space="preserve">науково-технічної) продукції, грантів, отриманих на проведення наукових </w:t>
      </w:r>
      <w:r w:rsidR="00745F0F" w:rsidRPr="004713C4">
        <w:rPr>
          <w:bCs/>
          <w:iCs/>
          <w:szCs w:val="28"/>
        </w:rPr>
        <w:t>робіт</w:t>
      </w:r>
      <w:r w:rsidRPr="004713C4">
        <w:rPr>
          <w:bCs/>
          <w:iCs/>
          <w:szCs w:val="28"/>
        </w:rPr>
        <w:t xml:space="preserve"> від міжнародних організацій, фондів, програм</w:t>
      </w:r>
      <w:r w:rsidR="00697CEA" w:rsidRPr="004713C4">
        <w:rPr>
          <w:bCs/>
          <w:iCs/>
          <w:szCs w:val="28"/>
        </w:rPr>
        <w:t>,</w:t>
      </w:r>
      <w:r w:rsidRPr="004713C4">
        <w:rPr>
          <w:bCs/>
          <w:iCs/>
          <w:szCs w:val="28"/>
        </w:rPr>
        <w:t xml:space="preserve"> та </w:t>
      </w:r>
      <w:r w:rsidR="00E227F5" w:rsidRPr="004713C4">
        <w:rPr>
          <w:szCs w:val="28"/>
        </w:rPr>
        <w:t>наукових робіт</w:t>
      </w:r>
      <w:r w:rsidR="00E227F5" w:rsidRPr="004713C4">
        <w:rPr>
          <w:bCs/>
          <w:iCs/>
          <w:szCs w:val="28"/>
        </w:rPr>
        <w:t xml:space="preserve"> за </w:t>
      </w:r>
      <w:r w:rsidRPr="004713C4">
        <w:rPr>
          <w:bCs/>
          <w:iCs/>
          <w:szCs w:val="28"/>
        </w:rPr>
        <w:t>міжнародни</w:t>
      </w:r>
      <w:r w:rsidR="00E227F5" w:rsidRPr="004713C4">
        <w:rPr>
          <w:bCs/>
          <w:iCs/>
          <w:szCs w:val="28"/>
        </w:rPr>
        <w:t>ми</w:t>
      </w:r>
      <w:r w:rsidRPr="004713C4">
        <w:rPr>
          <w:bCs/>
          <w:iCs/>
          <w:szCs w:val="28"/>
        </w:rPr>
        <w:t xml:space="preserve"> договор</w:t>
      </w:r>
      <w:r w:rsidR="00E227F5" w:rsidRPr="004713C4">
        <w:rPr>
          <w:bCs/>
          <w:iCs/>
          <w:szCs w:val="28"/>
        </w:rPr>
        <w:t>ами</w:t>
      </w:r>
      <w:r w:rsidRPr="004713C4">
        <w:rPr>
          <w:bCs/>
          <w:iCs/>
          <w:szCs w:val="28"/>
        </w:rPr>
        <w:t xml:space="preserve"> </w:t>
      </w:r>
      <w:r w:rsidR="00694569" w:rsidRPr="004713C4">
        <w:rPr>
          <w:bCs/>
          <w:iCs/>
          <w:szCs w:val="28"/>
        </w:rPr>
        <w:t>(</w:t>
      </w:r>
      <w:r w:rsidR="00694569" w:rsidRPr="004713C4">
        <w:rPr>
          <w:szCs w:val="28"/>
        </w:rPr>
        <w:t xml:space="preserve">угодами, </w:t>
      </w:r>
      <w:r w:rsidR="00694569" w:rsidRPr="004713C4">
        <w:t>контрактами</w:t>
      </w:r>
      <w:r w:rsidR="00694569" w:rsidRPr="004713C4">
        <w:rPr>
          <w:bCs/>
          <w:iCs/>
          <w:szCs w:val="28"/>
        </w:rPr>
        <w:t>)</w:t>
      </w:r>
      <w:r w:rsidRPr="004713C4">
        <w:rPr>
          <w:bCs/>
          <w:iCs/>
          <w:szCs w:val="28"/>
        </w:rPr>
        <w:t>, які фінансуються закордонними підприємствами (установами)</w:t>
      </w:r>
      <w:r w:rsidR="00697CEA" w:rsidRPr="004713C4">
        <w:rPr>
          <w:bCs/>
          <w:iCs/>
          <w:szCs w:val="28"/>
        </w:rPr>
        <w:t>,</w:t>
      </w:r>
      <w:r w:rsidRPr="004713C4">
        <w:rPr>
          <w:bCs/>
          <w:iCs/>
          <w:szCs w:val="28"/>
        </w:rPr>
        <w:t xml:space="preserve"> – одиниць;</w:t>
      </w:r>
    </w:p>
    <w:p w:rsidR="003D60C7" w:rsidRPr="004713C4" w:rsidRDefault="003D60C7" w:rsidP="003D60C7">
      <w:pPr>
        <w:widowControl w:val="0"/>
        <w:ind w:firstLine="567"/>
        <w:jc w:val="both"/>
        <w:rPr>
          <w:szCs w:val="28"/>
        </w:rPr>
      </w:pPr>
      <w:r w:rsidRPr="004713C4">
        <w:rPr>
          <w:szCs w:val="28"/>
        </w:rPr>
        <w:t>показники щодо</w:t>
      </w:r>
      <w:r w:rsidR="002154FD" w:rsidRPr="004713C4">
        <w:rPr>
          <w:szCs w:val="28"/>
        </w:rPr>
        <w:t xml:space="preserve"> обсягів </w:t>
      </w:r>
      <w:r w:rsidR="00745F0F" w:rsidRPr="004713C4">
        <w:rPr>
          <w:szCs w:val="28"/>
        </w:rPr>
        <w:t xml:space="preserve">грантового </w:t>
      </w:r>
      <w:r w:rsidR="002154FD" w:rsidRPr="004713C4">
        <w:rPr>
          <w:szCs w:val="28"/>
        </w:rPr>
        <w:t xml:space="preserve">фінансування наукових </w:t>
      </w:r>
      <w:r w:rsidR="00745F0F" w:rsidRPr="004713C4">
        <w:rPr>
          <w:szCs w:val="28"/>
        </w:rPr>
        <w:t>робіт</w:t>
      </w:r>
      <w:r w:rsidR="002154FD" w:rsidRPr="004713C4">
        <w:rPr>
          <w:szCs w:val="28"/>
        </w:rPr>
        <w:t xml:space="preserve"> від міжнародних організацій, фондів, програм та фінансування </w:t>
      </w:r>
      <w:r w:rsidR="00745F0F" w:rsidRPr="004713C4">
        <w:rPr>
          <w:szCs w:val="28"/>
        </w:rPr>
        <w:t xml:space="preserve">наукових робіт </w:t>
      </w:r>
      <w:r w:rsidR="002154FD" w:rsidRPr="004713C4">
        <w:rPr>
          <w:szCs w:val="28"/>
        </w:rPr>
        <w:t>за міжнародними договорами (</w:t>
      </w:r>
      <w:r w:rsidR="00C535BF" w:rsidRPr="004713C4">
        <w:rPr>
          <w:szCs w:val="28"/>
        </w:rPr>
        <w:t>угодами</w:t>
      </w:r>
      <w:r w:rsidR="00694569" w:rsidRPr="004713C4">
        <w:rPr>
          <w:szCs w:val="28"/>
        </w:rPr>
        <w:t xml:space="preserve">, </w:t>
      </w:r>
      <w:r w:rsidR="00694569" w:rsidRPr="004713C4">
        <w:t>контрактами</w:t>
      </w:r>
      <w:r w:rsidR="00694569" w:rsidRPr="004713C4">
        <w:rPr>
          <w:bCs/>
          <w:iCs/>
          <w:szCs w:val="28"/>
        </w:rPr>
        <w:t>)</w:t>
      </w:r>
      <w:r w:rsidR="002154FD" w:rsidRPr="004713C4">
        <w:rPr>
          <w:szCs w:val="28"/>
        </w:rPr>
        <w:t xml:space="preserve"> </w:t>
      </w:r>
      <w:r w:rsidR="00745F0F" w:rsidRPr="004713C4">
        <w:rPr>
          <w:szCs w:val="28"/>
        </w:rPr>
        <w:t>із</w:t>
      </w:r>
      <w:r w:rsidR="002154FD" w:rsidRPr="004713C4">
        <w:rPr>
          <w:szCs w:val="28"/>
        </w:rPr>
        <w:t xml:space="preserve"> закордонними підприємствами (установами)</w:t>
      </w:r>
      <w:r w:rsidRPr="004713C4">
        <w:rPr>
          <w:szCs w:val="28"/>
        </w:rPr>
        <w:t xml:space="preserve"> – тисяча гривень (</w:t>
      </w:r>
      <w:r w:rsidR="00D6380E" w:rsidRPr="004713C4">
        <w:rPr>
          <w:szCs w:val="28"/>
        </w:rPr>
        <w:t>і</w:t>
      </w:r>
      <w:r w:rsidRPr="004713C4">
        <w:rPr>
          <w:szCs w:val="28"/>
        </w:rPr>
        <w:t>з одним десятковим знаком)</w:t>
      </w:r>
      <w:r w:rsidR="002154FD" w:rsidRPr="004713C4">
        <w:rPr>
          <w:szCs w:val="28"/>
        </w:rPr>
        <w:t>.</w:t>
      </w:r>
      <w:r w:rsidRPr="004713C4">
        <w:rPr>
          <w:szCs w:val="28"/>
        </w:rPr>
        <w:t xml:space="preserve"> </w:t>
      </w:r>
    </w:p>
    <w:p w:rsidR="003D60C7" w:rsidRPr="00353022" w:rsidRDefault="003D60C7" w:rsidP="00B50534">
      <w:pPr>
        <w:widowControl w:val="0"/>
        <w:ind w:firstLine="567"/>
        <w:jc w:val="both"/>
        <w:rPr>
          <w:strike/>
          <w:szCs w:val="28"/>
        </w:rPr>
      </w:pPr>
    </w:p>
    <w:p w:rsidR="00075CCD" w:rsidRPr="00274145" w:rsidRDefault="00CD34F3" w:rsidP="00730396">
      <w:pPr>
        <w:widowControl w:val="0"/>
        <w:ind w:firstLine="567"/>
        <w:contextualSpacing/>
        <w:jc w:val="both"/>
        <w:rPr>
          <w:szCs w:val="28"/>
        </w:rPr>
      </w:pPr>
      <w:r w:rsidRPr="00353022">
        <w:rPr>
          <w:bCs/>
          <w:iCs/>
          <w:szCs w:val="28"/>
        </w:rPr>
        <w:t>4. </w:t>
      </w:r>
      <w:r w:rsidR="00075CCD" w:rsidRPr="00353022">
        <w:rPr>
          <w:bCs/>
          <w:iCs/>
          <w:szCs w:val="28"/>
        </w:rPr>
        <w:t>Показники</w:t>
      </w:r>
      <w:r w:rsidR="001C29D6" w:rsidRPr="00353022">
        <w:rPr>
          <w:bCs/>
          <w:iCs/>
          <w:szCs w:val="28"/>
        </w:rPr>
        <w:t xml:space="preserve"> </w:t>
      </w:r>
      <w:r w:rsidR="00075CCD" w:rsidRPr="00353022">
        <w:rPr>
          <w:bCs/>
          <w:iCs/>
          <w:szCs w:val="28"/>
        </w:rPr>
        <w:t xml:space="preserve">форми </w:t>
      </w:r>
      <w:r w:rsidR="00075CCD" w:rsidRPr="00353022">
        <w:rPr>
          <w:szCs w:val="28"/>
        </w:rPr>
        <w:t xml:space="preserve">формуються з використанням регістрів бухгалтерського обліку, Плану рахунків бухгалтерського обліку активів, капіталу, зобов’язань і господарських операцій підприємств і організацій (далі – План рахунків) та Інструкції про застосування Плану рахунків, затверджених наказом Міністерства фінансів України від 30 листопада 1999 року № 291, </w:t>
      </w:r>
      <w:r w:rsidR="00075CCD" w:rsidRPr="00353022">
        <w:rPr>
          <w:szCs w:val="28"/>
        </w:rPr>
        <w:lastRenderedPageBreak/>
        <w:t xml:space="preserve">зареєстрованим у Міністерстві юстиції України 21 грудня 1999 року за № 892/4185 (зі змінами), а у випадку ведення обліку за спрощеною формою – </w:t>
      </w:r>
      <w:r w:rsidR="00075CCD" w:rsidRPr="00353022">
        <w:rPr>
          <w:noProof/>
          <w:szCs w:val="28"/>
        </w:rPr>
        <w:t>Плану рахунків бухгалтерського обліку активів, капіталу, зобов</w:t>
      </w:r>
      <w:r w:rsidR="00075CCD" w:rsidRPr="00353022">
        <w:rPr>
          <w:szCs w:val="28"/>
        </w:rPr>
        <w:t>’</w:t>
      </w:r>
      <w:proofErr w:type="spellStart"/>
      <w:r w:rsidR="00075CCD" w:rsidRPr="00353022">
        <w:rPr>
          <w:noProof/>
          <w:szCs w:val="28"/>
        </w:rPr>
        <w:t>язань</w:t>
      </w:r>
      <w:proofErr w:type="spellEnd"/>
      <w:r w:rsidR="00075CCD" w:rsidRPr="00353022">
        <w:rPr>
          <w:noProof/>
          <w:szCs w:val="28"/>
        </w:rPr>
        <w:t xml:space="preserve"> і господарських операцій суб</w:t>
      </w:r>
      <w:r w:rsidR="00075CCD" w:rsidRPr="00353022">
        <w:rPr>
          <w:szCs w:val="28"/>
        </w:rPr>
        <w:t>’</w:t>
      </w:r>
      <w:r w:rsidR="00075CCD" w:rsidRPr="00353022">
        <w:rPr>
          <w:noProof/>
          <w:szCs w:val="28"/>
        </w:rPr>
        <w:t>єктів малого підприємництва, затвердженого наказом Міністерства фінансів України від 19 квітня 2001 року № 186, зареєстрованим у Міністерстві юстиції України 05 травня 2001 року за № 389/5580 (зі змінами)</w:t>
      </w:r>
      <w:r w:rsidR="00075CCD" w:rsidRPr="00353022">
        <w:rPr>
          <w:szCs w:val="28"/>
        </w:rPr>
        <w:t xml:space="preserve">, </w:t>
      </w:r>
      <w:r w:rsidR="007E31FF" w:rsidRPr="00353022">
        <w:rPr>
          <w:noProof/>
          <w:szCs w:val="28"/>
        </w:rPr>
        <w:t xml:space="preserve">Плану рахунків бухгалтерського обліку </w:t>
      </w:r>
      <w:r w:rsidR="007E31FF" w:rsidRPr="00353022">
        <w:rPr>
          <w:szCs w:val="28"/>
        </w:rPr>
        <w:t xml:space="preserve">в державному секторі, </w:t>
      </w:r>
      <w:r w:rsidR="007E31FF" w:rsidRPr="00353022">
        <w:rPr>
          <w:noProof/>
          <w:szCs w:val="28"/>
        </w:rPr>
        <w:t>затвердженого наказом Міністерства фінансів України від 31 грудня 2013 року № 1203, зареєстрованим у Міністерстві юстиції України 25 січня 2014</w:t>
      </w:r>
      <w:r w:rsidR="005525B3" w:rsidRPr="00353022">
        <w:rPr>
          <w:noProof/>
          <w:szCs w:val="28"/>
        </w:rPr>
        <w:t> </w:t>
      </w:r>
      <w:r w:rsidR="007E31FF" w:rsidRPr="00353022">
        <w:rPr>
          <w:noProof/>
          <w:szCs w:val="28"/>
        </w:rPr>
        <w:t xml:space="preserve">року за № 161/24938 (зі змінами), </w:t>
      </w:r>
      <w:r w:rsidR="00075CCD" w:rsidRPr="00353022">
        <w:rPr>
          <w:noProof/>
          <w:szCs w:val="28"/>
        </w:rPr>
        <w:t>національних положень (стандартів)</w:t>
      </w:r>
      <w:r w:rsidR="00075CCD" w:rsidRPr="00353022">
        <w:rPr>
          <w:szCs w:val="28"/>
        </w:rPr>
        <w:t xml:space="preserve"> бухгалтерського обліку</w:t>
      </w:r>
      <w:r w:rsidR="007E31FF" w:rsidRPr="00353022">
        <w:rPr>
          <w:szCs w:val="28"/>
        </w:rPr>
        <w:t xml:space="preserve"> та</w:t>
      </w:r>
      <w:r w:rsidR="0089772A" w:rsidRPr="00353022">
        <w:rPr>
          <w:szCs w:val="28"/>
        </w:rPr>
        <w:t xml:space="preserve"> національних положень (стандартів) бухгалтерського </w:t>
      </w:r>
      <w:r w:rsidR="0089772A" w:rsidRPr="00274145">
        <w:rPr>
          <w:szCs w:val="28"/>
        </w:rPr>
        <w:t>обліку в державному секторі</w:t>
      </w:r>
      <w:r w:rsidR="00075CCD" w:rsidRPr="00274145">
        <w:rPr>
          <w:szCs w:val="28"/>
        </w:rPr>
        <w:t xml:space="preserve">, затверджених відповідними нормативно-правовими актами Міністерства фінансів України, міжнародних стандартів </w:t>
      </w:r>
      <w:r w:rsidR="00AD0C10" w:rsidRPr="00274145">
        <w:rPr>
          <w:szCs w:val="28"/>
        </w:rPr>
        <w:t>бухгалтерського обліку</w:t>
      </w:r>
      <w:r w:rsidR="0089772A" w:rsidRPr="00274145">
        <w:rPr>
          <w:szCs w:val="28"/>
        </w:rPr>
        <w:t>, а також первинних документів</w:t>
      </w:r>
      <w:r w:rsidR="002E201A" w:rsidRPr="00274145">
        <w:rPr>
          <w:szCs w:val="28"/>
        </w:rPr>
        <w:t>.</w:t>
      </w:r>
    </w:p>
    <w:p w:rsidR="005E3C2E" w:rsidRPr="00274145" w:rsidRDefault="005E3C2E" w:rsidP="00B50534">
      <w:pPr>
        <w:widowControl w:val="0"/>
        <w:ind w:firstLine="567"/>
        <w:jc w:val="both"/>
        <w:rPr>
          <w:szCs w:val="28"/>
        </w:rPr>
      </w:pPr>
    </w:p>
    <w:p w:rsidR="0044210E" w:rsidRPr="00274145" w:rsidRDefault="0044210E" w:rsidP="0048077F">
      <w:pPr>
        <w:widowControl w:val="0"/>
        <w:ind w:firstLine="567"/>
        <w:jc w:val="both"/>
        <w:rPr>
          <w:szCs w:val="28"/>
        </w:rPr>
      </w:pPr>
      <w:r w:rsidRPr="00274145">
        <w:rPr>
          <w:szCs w:val="28"/>
        </w:rPr>
        <w:t>5. Терміни в цих Роз’ясненнях уживаються в значеннях, наведених у нормах чинного законодавства</w:t>
      </w:r>
      <w:r w:rsidR="00C535BF" w:rsidRPr="00274145">
        <w:rPr>
          <w:szCs w:val="28"/>
        </w:rPr>
        <w:t>, зокрема</w:t>
      </w:r>
      <w:r w:rsidR="00C535BF" w:rsidRPr="00274145">
        <w:t xml:space="preserve"> в Законі України "Про наукову </w:t>
      </w:r>
      <w:r w:rsidR="00996CF8" w:rsidRPr="00274145">
        <w:t>і</w:t>
      </w:r>
      <w:r w:rsidR="00C535BF" w:rsidRPr="00274145">
        <w:t xml:space="preserve"> науково-технічну діяльність".</w:t>
      </w:r>
    </w:p>
    <w:p w:rsidR="0044210E" w:rsidRPr="00274145" w:rsidRDefault="0044210E" w:rsidP="0048077F">
      <w:pPr>
        <w:widowControl w:val="0"/>
        <w:ind w:firstLine="567"/>
        <w:jc w:val="both"/>
        <w:rPr>
          <w:szCs w:val="28"/>
        </w:rPr>
      </w:pPr>
    </w:p>
    <w:p w:rsidR="00AD0C10" w:rsidRPr="00274145" w:rsidRDefault="00AD0C10" w:rsidP="00AD0C10">
      <w:pPr>
        <w:widowControl w:val="0"/>
        <w:ind w:firstLine="567"/>
        <w:jc w:val="both"/>
        <w:rPr>
          <w:shd w:val="clear" w:color="auto" w:fill="FFFFFF"/>
        </w:rPr>
      </w:pPr>
      <w:r w:rsidRPr="00274145">
        <w:rPr>
          <w:szCs w:val="28"/>
        </w:rPr>
        <w:t xml:space="preserve">6. З урахуванням рекомендацій, викладених у </w:t>
      </w:r>
      <w:bookmarkStart w:id="1" w:name="_Hlk194998835"/>
      <w:r w:rsidRPr="00274145">
        <w:rPr>
          <w:spacing w:val="-2"/>
          <w:szCs w:val="28"/>
        </w:rPr>
        <w:t>К</w:t>
      </w:r>
      <w:r w:rsidRPr="00274145">
        <w:rPr>
          <w:szCs w:val="28"/>
        </w:rPr>
        <w:t xml:space="preserve">ерівництві </w:t>
      </w:r>
      <w:proofErr w:type="spellStart"/>
      <w:r w:rsidRPr="00274145">
        <w:rPr>
          <w:szCs w:val="28"/>
        </w:rPr>
        <w:t>Фраскаті</w:t>
      </w:r>
      <w:proofErr w:type="spellEnd"/>
      <w:r w:rsidRPr="00274145">
        <w:rPr>
          <w:szCs w:val="28"/>
        </w:rPr>
        <w:t xml:space="preserve"> "Настанови щодо збору та публікації даних про дослідження та експериментальні розробки</w:t>
      </w:r>
      <w:bookmarkEnd w:id="1"/>
      <w:r w:rsidRPr="00274145">
        <w:rPr>
          <w:szCs w:val="28"/>
        </w:rPr>
        <w:t>" (доступно за посиланням:</w:t>
      </w:r>
      <w:r w:rsidRPr="00274145">
        <w:rPr>
          <w:szCs w:val="28"/>
          <w:lang w:val="en-US"/>
        </w:rPr>
        <w:t> </w:t>
      </w:r>
      <w:r w:rsidRPr="00274145">
        <w:rPr>
          <w:sz w:val="24"/>
          <w:szCs w:val="28"/>
          <w:lang w:val="en-US"/>
        </w:rPr>
        <w:t>https</w:t>
      </w:r>
      <w:r w:rsidRPr="00274145">
        <w:rPr>
          <w:sz w:val="24"/>
          <w:szCs w:val="28"/>
        </w:rPr>
        <w:t>://</w:t>
      </w:r>
      <w:r w:rsidRPr="00274145">
        <w:rPr>
          <w:sz w:val="24"/>
          <w:szCs w:val="28"/>
          <w:lang w:val="en-US"/>
        </w:rPr>
        <w:t>mon</w:t>
      </w:r>
      <w:r w:rsidRPr="00274145">
        <w:rPr>
          <w:sz w:val="24"/>
          <w:szCs w:val="28"/>
        </w:rPr>
        <w:t>.</w:t>
      </w:r>
      <w:r w:rsidRPr="00274145">
        <w:rPr>
          <w:sz w:val="24"/>
          <w:szCs w:val="28"/>
          <w:lang w:val="en-US"/>
        </w:rPr>
        <w:t>gov</w:t>
      </w:r>
      <w:r w:rsidRPr="00274145">
        <w:rPr>
          <w:sz w:val="24"/>
          <w:szCs w:val="28"/>
        </w:rPr>
        <w:t>.</w:t>
      </w:r>
      <w:proofErr w:type="spellStart"/>
      <w:r w:rsidRPr="00274145">
        <w:rPr>
          <w:sz w:val="24"/>
          <w:szCs w:val="28"/>
          <w:lang w:val="en-US"/>
        </w:rPr>
        <w:t>ua</w:t>
      </w:r>
      <w:proofErr w:type="spellEnd"/>
      <w:r w:rsidRPr="00274145">
        <w:rPr>
          <w:sz w:val="24"/>
          <w:szCs w:val="28"/>
        </w:rPr>
        <w:t>/</w:t>
      </w:r>
      <w:r w:rsidRPr="00274145">
        <w:rPr>
          <w:sz w:val="24"/>
          <w:szCs w:val="28"/>
          <w:lang w:val="en-US"/>
        </w:rPr>
        <w:t>static</w:t>
      </w:r>
      <w:r w:rsidRPr="00274145">
        <w:rPr>
          <w:sz w:val="24"/>
          <w:szCs w:val="28"/>
        </w:rPr>
        <w:t>-</w:t>
      </w:r>
      <w:r w:rsidRPr="00274145">
        <w:rPr>
          <w:sz w:val="24"/>
          <w:szCs w:val="28"/>
          <w:lang w:val="en-US"/>
        </w:rPr>
        <w:t>objects</w:t>
      </w:r>
      <w:r w:rsidRPr="00274145">
        <w:rPr>
          <w:sz w:val="24"/>
          <w:szCs w:val="28"/>
        </w:rPr>
        <w:t>/</w:t>
      </w:r>
      <w:r w:rsidRPr="00274145">
        <w:rPr>
          <w:sz w:val="24"/>
          <w:szCs w:val="28"/>
          <w:lang w:val="en-US"/>
        </w:rPr>
        <w:t>mon</w:t>
      </w:r>
      <w:r w:rsidRPr="00274145">
        <w:rPr>
          <w:sz w:val="24"/>
          <w:szCs w:val="28"/>
        </w:rPr>
        <w:t>/</w:t>
      </w:r>
      <w:r w:rsidRPr="00274145">
        <w:rPr>
          <w:sz w:val="24"/>
          <w:szCs w:val="28"/>
          <w:lang w:val="en-US"/>
        </w:rPr>
        <w:t>sites</w:t>
      </w:r>
      <w:r w:rsidRPr="00274145">
        <w:rPr>
          <w:sz w:val="24"/>
          <w:szCs w:val="28"/>
        </w:rPr>
        <w:t>/1/</w:t>
      </w:r>
      <w:proofErr w:type="spellStart"/>
      <w:r w:rsidRPr="00274145">
        <w:rPr>
          <w:sz w:val="24"/>
          <w:szCs w:val="28"/>
          <w:lang w:val="en-US"/>
        </w:rPr>
        <w:t>nauka</w:t>
      </w:r>
      <w:proofErr w:type="spellEnd"/>
      <w:r w:rsidRPr="00274145">
        <w:rPr>
          <w:sz w:val="24"/>
          <w:szCs w:val="28"/>
        </w:rPr>
        <w:t>/2023/11/15/01/</w:t>
      </w:r>
      <w:proofErr w:type="spellStart"/>
      <w:r w:rsidRPr="00274145">
        <w:rPr>
          <w:sz w:val="24"/>
          <w:szCs w:val="28"/>
          <w:lang w:val="en-US"/>
        </w:rPr>
        <w:t>Kerivnytstvo</w:t>
      </w:r>
      <w:proofErr w:type="spellEnd"/>
      <w:r w:rsidRPr="00274145">
        <w:rPr>
          <w:sz w:val="24"/>
          <w:szCs w:val="28"/>
        </w:rPr>
        <w:t>.</w:t>
      </w:r>
      <w:proofErr w:type="spellStart"/>
      <w:r w:rsidRPr="00274145">
        <w:rPr>
          <w:sz w:val="24"/>
          <w:szCs w:val="28"/>
          <w:lang w:val="en-US"/>
        </w:rPr>
        <w:t>Fraskati</w:t>
      </w:r>
      <w:proofErr w:type="spellEnd"/>
      <w:r w:rsidRPr="00274145">
        <w:rPr>
          <w:sz w:val="24"/>
          <w:szCs w:val="28"/>
        </w:rPr>
        <w:t>-2015-15.11.2023.</w:t>
      </w:r>
      <w:r w:rsidRPr="00274145">
        <w:rPr>
          <w:sz w:val="24"/>
          <w:szCs w:val="28"/>
          <w:lang w:val="en-US"/>
        </w:rPr>
        <w:t>pdf</w:t>
      </w:r>
      <w:r w:rsidRPr="00274145">
        <w:rPr>
          <w:szCs w:val="28"/>
        </w:rPr>
        <w:t>), форма не містить даних про п</w:t>
      </w:r>
      <w:r w:rsidRPr="00274145">
        <w:t>ослуги з надання науково-технічної інформації</w:t>
      </w:r>
      <w:r w:rsidRPr="00274145">
        <w:rPr>
          <w:szCs w:val="28"/>
        </w:rPr>
        <w:t xml:space="preserve">, діяльність </w:t>
      </w:r>
      <w:r w:rsidR="00751696">
        <w:rPr>
          <w:szCs w:val="28"/>
        </w:rPr>
        <w:t>і</w:t>
      </w:r>
      <w:r w:rsidRPr="00274145">
        <w:rPr>
          <w:szCs w:val="28"/>
        </w:rPr>
        <w:t>з в</w:t>
      </w:r>
      <w:r w:rsidRPr="00274145">
        <w:t xml:space="preserve">ипробувань і стандартизації, техніко-економічних обґрунтувань (крім техніко-економічних обґрунтувань дослідних </w:t>
      </w:r>
      <w:proofErr w:type="spellStart"/>
      <w:r w:rsidRPr="00274145">
        <w:t>проєктів</w:t>
      </w:r>
      <w:proofErr w:type="spellEnd"/>
      <w:r w:rsidRPr="00274145">
        <w:t>), спеціалізованої медичної допомоги, дослідження, пов’язані з політикою, програмні оцінки (консультування з питань політики або програм), непряму допоміжну діяльність, яка забезпечує підтримку НДР (транспортування, зберігання, прибирання, ремонт, технічне обслуговування, діяльність щодо забезпечення безпеки, адміністративна та канцелярська діяльність, здійснювана не тільки для НДР).</w:t>
      </w:r>
    </w:p>
    <w:p w:rsidR="00AD0C10" w:rsidRPr="00274145" w:rsidRDefault="00AD0C10" w:rsidP="0048077F">
      <w:pPr>
        <w:widowControl w:val="0"/>
        <w:ind w:firstLine="567"/>
        <w:jc w:val="both"/>
        <w:rPr>
          <w:szCs w:val="28"/>
        </w:rPr>
      </w:pPr>
    </w:p>
    <w:p w:rsidR="001C7E16" w:rsidRPr="009E4FEB" w:rsidRDefault="00AD0C10" w:rsidP="001C7E16">
      <w:pPr>
        <w:ind w:firstLine="567"/>
        <w:jc w:val="both"/>
        <w:rPr>
          <w:szCs w:val="28"/>
        </w:rPr>
      </w:pPr>
      <w:r w:rsidRPr="00274145">
        <w:rPr>
          <w:szCs w:val="28"/>
        </w:rPr>
        <w:t>7</w:t>
      </w:r>
      <w:r w:rsidR="00B02BF3" w:rsidRPr="00274145">
        <w:rPr>
          <w:szCs w:val="28"/>
        </w:rPr>
        <w:t>.</w:t>
      </w:r>
      <w:r w:rsidR="00E227F5" w:rsidRPr="00274145">
        <w:rPr>
          <w:szCs w:val="28"/>
        </w:rPr>
        <w:t> </w:t>
      </w:r>
      <w:r w:rsidR="000E45A3" w:rsidRPr="00274145">
        <w:rPr>
          <w:szCs w:val="28"/>
        </w:rPr>
        <w:t>У випадку відсутності даних</w:t>
      </w:r>
      <w:r w:rsidR="00B02BF3" w:rsidRPr="00274145">
        <w:rPr>
          <w:szCs w:val="28"/>
        </w:rPr>
        <w:t xml:space="preserve"> у блоці "Інформація щодо відсутності даних" </w:t>
      </w:r>
      <w:r w:rsidR="005B388D" w:rsidRPr="00274145">
        <w:rPr>
          <w:szCs w:val="28"/>
        </w:rPr>
        <w:t xml:space="preserve">може бути </w:t>
      </w:r>
      <w:r w:rsidR="00B02BF3" w:rsidRPr="00274145">
        <w:rPr>
          <w:szCs w:val="28"/>
        </w:rPr>
        <w:t>проставл</w:t>
      </w:r>
      <w:r w:rsidR="000B257C" w:rsidRPr="00274145">
        <w:rPr>
          <w:szCs w:val="28"/>
        </w:rPr>
        <w:t>ено</w:t>
      </w:r>
      <w:r w:rsidR="00B02BF3" w:rsidRPr="00274145">
        <w:rPr>
          <w:szCs w:val="28"/>
        </w:rPr>
        <w:t xml:space="preserve"> позначк</w:t>
      </w:r>
      <w:r w:rsidR="00374CBB" w:rsidRPr="00274145">
        <w:rPr>
          <w:szCs w:val="28"/>
        </w:rPr>
        <w:t>у</w:t>
      </w:r>
      <w:r w:rsidR="00B02BF3" w:rsidRPr="00274145">
        <w:rPr>
          <w:szCs w:val="28"/>
        </w:rPr>
        <w:t xml:space="preserve"> "V" за причиною "</w:t>
      </w:r>
      <w:r w:rsidR="00807F7B" w:rsidRPr="00274145">
        <w:rPr>
          <w:szCs w:val="28"/>
        </w:rPr>
        <w:t>Відсутнє</w:t>
      </w:r>
      <w:r w:rsidR="008B70A3" w:rsidRPr="00274145">
        <w:rPr>
          <w:szCs w:val="28"/>
        </w:rPr>
        <w:t xml:space="preserve"> явище, яке спостерігається". </w:t>
      </w:r>
      <w:r w:rsidR="001C7E16" w:rsidRPr="00274145">
        <w:rPr>
          <w:szCs w:val="28"/>
        </w:rPr>
        <w:t>Інші причини відсутності даних не використовуються.</w:t>
      </w:r>
    </w:p>
    <w:p w:rsidR="008B70A3" w:rsidRPr="009E4FEB" w:rsidRDefault="008B70A3" w:rsidP="005030F4">
      <w:pPr>
        <w:widowControl w:val="0"/>
        <w:rPr>
          <w:b/>
          <w:szCs w:val="18"/>
        </w:rPr>
      </w:pPr>
    </w:p>
    <w:p w:rsidR="00254F1E" w:rsidRPr="009E4FEB" w:rsidRDefault="000259FE" w:rsidP="001570E5">
      <w:pPr>
        <w:widowControl w:val="0"/>
        <w:jc w:val="center"/>
        <w:rPr>
          <w:b/>
          <w:szCs w:val="28"/>
        </w:rPr>
      </w:pPr>
      <w:r w:rsidRPr="009E4FEB">
        <w:rPr>
          <w:b/>
          <w:szCs w:val="28"/>
        </w:rPr>
        <w:t xml:space="preserve">ІІ. </w:t>
      </w:r>
      <w:r w:rsidR="004C7FAC" w:rsidRPr="009E4FEB">
        <w:rPr>
          <w:b/>
          <w:szCs w:val="28"/>
        </w:rPr>
        <w:t xml:space="preserve">Показники </w:t>
      </w:r>
      <w:r w:rsidR="00C87A72" w:rsidRPr="009E4FEB">
        <w:rPr>
          <w:b/>
          <w:szCs w:val="28"/>
        </w:rPr>
        <w:t>форми</w:t>
      </w:r>
    </w:p>
    <w:p w:rsidR="00A87027" w:rsidRPr="009E4FEB" w:rsidRDefault="00A87027" w:rsidP="00B50534">
      <w:pPr>
        <w:widowControl w:val="0"/>
        <w:ind w:firstLine="567"/>
        <w:jc w:val="center"/>
        <w:rPr>
          <w:b/>
          <w:szCs w:val="28"/>
        </w:rPr>
      </w:pPr>
    </w:p>
    <w:p w:rsidR="000E706A" w:rsidRPr="009E4FEB" w:rsidRDefault="005D59A3" w:rsidP="001F58A5">
      <w:pPr>
        <w:widowControl w:val="0"/>
        <w:tabs>
          <w:tab w:val="left" w:pos="567"/>
        </w:tabs>
        <w:spacing w:line="235" w:lineRule="auto"/>
        <w:ind w:firstLine="567"/>
        <w:jc w:val="both"/>
      </w:pPr>
      <w:r w:rsidRPr="009E4FEB">
        <w:rPr>
          <w:szCs w:val="28"/>
        </w:rPr>
        <w:t>1</w:t>
      </w:r>
      <w:r w:rsidR="000077C3" w:rsidRPr="009E4FEB">
        <w:rPr>
          <w:szCs w:val="28"/>
        </w:rPr>
        <w:t>.</w:t>
      </w:r>
      <w:r w:rsidR="003C6605" w:rsidRPr="009E4FEB">
        <w:rPr>
          <w:szCs w:val="28"/>
        </w:rPr>
        <w:t> </w:t>
      </w:r>
      <w:r w:rsidR="008554FA" w:rsidRPr="009E4FEB">
        <w:rPr>
          <w:szCs w:val="28"/>
        </w:rPr>
        <w:t xml:space="preserve">Показники </w:t>
      </w:r>
      <w:r w:rsidR="00C07C99" w:rsidRPr="009E4FEB">
        <w:rPr>
          <w:szCs w:val="28"/>
        </w:rPr>
        <w:t>щодо к</w:t>
      </w:r>
      <w:r w:rsidR="008554FA" w:rsidRPr="009E4FEB">
        <w:rPr>
          <w:szCs w:val="28"/>
        </w:rPr>
        <w:t>ільк</w:t>
      </w:r>
      <w:r w:rsidR="00C07C99" w:rsidRPr="009E4FEB">
        <w:rPr>
          <w:szCs w:val="28"/>
        </w:rPr>
        <w:t>ості</w:t>
      </w:r>
      <w:r w:rsidR="008554FA" w:rsidRPr="009E4FEB">
        <w:rPr>
          <w:szCs w:val="28"/>
        </w:rPr>
        <w:t xml:space="preserve"> наукових (науково-технічних) робіт</w:t>
      </w:r>
      <w:r w:rsidR="00E227F5" w:rsidRPr="009E4FEB">
        <w:rPr>
          <w:szCs w:val="28"/>
        </w:rPr>
        <w:t>, виконаних</w:t>
      </w:r>
      <w:r w:rsidR="008554FA" w:rsidRPr="009E4FEB">
        <w:rPr>
          <w:szCs w:val="28"/>
        </w:rPr>
        <w:t xml:space="preserve"> </w:t>
      </w:r>
      <w:r w:rsidR="00E227F5" w:rsidRPr="009E4FEB">
        <w:rPr>
          <w:szCs w:val="28"/>
        </w:rPr>
        <w:t xml:space="preserve">за рахунок усіх джерел фінансування, </w:t>
      </w:r>
      <w:r w:rsidR="008554FA" w:rsidRPr="009E4FEB">
        <w:rPr>
          <w:szCs w:val="28"/>
        </w:rPr>
        <w:t>та створеної наукової (науково-технічної) продукції за видами робіт</w:t>
      </w:r>
      <w:r w:rsidR="00CE6BAF" w:rsidRPr="009E4FEB">
        <w:rPr>
          <w:szCs w:val="28"/>
        </w:rPr>
        <w:t xml:space="preserve"> </w:t>
      </w:r>
      <w:r w:rsidR="00A161E7" w:rsidRPr="009E4FEB">
        <w:rPr>
          <w:szCs w:val="28"/>
        </w:rPr>
        <w:t>містять інформацію про загальну кількість робіт</w:t>
      </w:r>
      <w:r w:rsidR="001F5323" w:rsidRPr="009E4FEB">
        <w:rPr>
          <w:szCs w:val="28"/>
        </w:rPr>
        <w:t>,</w:t>
      </w:r>
      <w:r w:rsidR="00A161E7" w:rsidRPr="009E4FEB">
        <w:rPr>
          <w:szCs w:val="28"/>
        </w:rPr>
        <w:t xml:space="preserve"> які виконувал</w:t>
      </w:r>
      <w:r w:rsidR="00FB3FFD">
        <w:rPr>
          <w:szCs w:val="28"/>
        </w:rPr>
        <w:t>о</w:t>
      </w:r>
      <w:r w:rsidR="00A161E7" w:rsidRPr="009E4FEB">
        <w:rPr>
          <w:szCs w:val="28"/>
        </w:rPr>
        <w:t xml:space="preserve"> </w:t>
      </w:r>
      <w:r w:rsidR="004D52A7" w:rsidRPr="009E4FEB">
        <w:rPr>
          <w:szCs w:val="28"/>
        </w:rPr>
        <w:t>підприємство</w:t>
      </w:r>
      <w:r w:rsidR="00A161E7" w:rsidRPr="009E4FEB">
        <w:rPr>
          <w:szCs w:val="28"/>
        </w:rPr>
        <w:t xml:space="preserve"> у звітному році</w:t>
      </w:r>
      <w:r w:rsidR="00745F0F" w:rsidRPr="009E4FEB">
        <w:rPr>
          <w:szCs w:val="28"/>
        </w:rPr>
        <w:t xml:space="preserve">, </w:t>
      </w:r>
      <w:r w:rsidR="00745F0F" w:rsidRPr="009E4FEB">
        <w:t xml:space="preserve">та створеної </w:t>
      </w:r>
      <w:r w:rsidR="000E706A" w:rsidRPr="009E4FEB">
        <w:t xml:space="preserve">в результаті виконання цих робіт </w:t>
      </w:r>
      <w:r w:rsidR="00745F0F" w:rsidRPr="009E4FEB">
        <w:t>наукової (науково-технічної) продукції</w:t>
      </w:r>
      <w:r w:rsidR="000E706A" w:rsidRPr="009E4FEB">
        <w:t>.</w:t>
      </w:r>
    </w:p>
    <w:p w:rsidR="00E55B37" w:rsidRPr="009E4FEB" w:rsidRDefault="00E55B37" w:rsidP="001F58A5">
      <w:pPr>
        <w:widowControl w:val="0"/>
        <w:tabs>
          <w:tab w:val="left" w:pos="567"/>
        </w:tabs>
        <w:spacing w:line="235" w:lineRule="auto"/>
        <w:ind w:firstLine="567"/>
        <w:jc w:val="both"/>
      </w:pPr>
      <w:r w:rsidRPr="009E4FEB">
        <w:rPr>
          <w:szCs w:val="28"/>
        </w:rPr>
        <w:lastRenderedPageBreak/>
        <w:t xml:space="preserve">Дані щодо кількості наукових (науково-технічних) робіт містять інформацію про роботи зі створення </w:t>
      </w:r>
      <w:r w:rsidR="00643E0B" w:rsidRPr="009E4FEB">
        <w:t xml:space="preserve">нових </w:t>
      </w:r>
      <w:r w:rsidR="00643E0B" w:rsidRPr="009E4FEB">
        <w:rPr>
          <w:szCs w:val="28"/>
        </w:rPr>
        <w:t xml:space="preserve">або істотно вдосконалених пристроїв, технологій, матеріалів, сортів (гібридів) рослин, порід тварин, </w:t>
      </w:r>
      <w:r w:rsidRPr="009E4FEB">
        <w:rPr>
          <w:szCs w:val="28"/>
        </w:rPr>
        <w:t xml:space="preserve">нових </w:t>
      </w:r>
      <w:r w:rsidRPr="009E4FEB">
        <w:t xml:space="preserve">гіпотез, теорій, методів пізнання, </w:t>
      </w:r>
      <w:r w:rsidR="00214554" w:rsidRPr="009E4FEB">
        <w:rPr>
          <w:szCs w:val="28"/>
        </w:rPr>
        <w:t>проєктів нормативно-правових д</w:t>
      </w:r>
      <w:r w:rsidR="00E35CD8" w:rsidRPr="009E4FEB">
        <w:rPr>
          <w:szCs w:val="28"/>
        </w:rPr>
        <w:t>о</w:t>
      </w:r>
      <w:r w:rsidR="00214554" w:rsidRPr="009E4FEB">
        <w:rPr>
          <w:szCs w:val="28"/>
        </w:rPr>
        <w:t>кументів, програмних продуктів, програмно-технологічної документації</w:t>
      </w:r>
      <w:r w:rsidR="00643E0B" w:rsidRPr="009E4FEB">
        <w:rPr>
          <w:szCs w:val="28"/>
        </w:rPr>
        <w:t>,</w:t>
      </w:r>
      <w:r w:rsidR="004F4A99" w:rsidRPr="009E4FEB">
        <w:rPr>
          <w:szCs w:val="28"/>
        </w:rPr>
        <w:t xml:space="preserve"> </w:t>
      </w:r>
      <w:r w:rsidR="00643E0B" w:rsidRPr="009E4FEB">
        <w:rPr>
          <w:szCs w:val="28"/>
        </w:rPr>
        <w:t>іншої наукової продукції (науково-методичні документи</w:t>
      </w:r>
      <w:r w:rsidR="00947615" w:rsidRPr="009E4FEB">
        <w:rPr>
          <w:szCs w:val="28"/>
        </w:rPr>
        <w:t>,</w:t>
      </w:r>
      <w:r w:rsidR="00D347E9" w:rsidRPr="009E4FEB">
        <w:rPr>
          <w:szCs w:val="28"/>
        </w:rPr>
        <w:t xml:space="preserve"> </w:t>
      </w:r>
      <w:r w:rsidR="00947615" w:rsidRPr="009E4FEB">
        <w:rPr>
          <w:szCs w:val="28"/>
        </w:rPr>
        <w:t xml:space="preserve">аналітичні матеріали </w:t>
      </w:r>
      <w:r w:rsidRPr="009E4FEB">
        <w:t>тощо</w:t>
      </w:r>
      <w:r w:rsidR="00643E0B" w:rsidRPr="009E4FEB">
        <w:rPr>
          <w:szCs w:val="28"/>
        </w:rPr>
        <w:t>)</w:t>
      </w:r>
      <w:r w:rsidR="002B156C" w:rsidRPr="009E4FEB">
        <w:t>.</w:t>
      </w:r>
    </w:p>
    <w:p w:rsidR="002B156C" w:rsidRPr="009E4FEB" w:rsidRDefault="002B156C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9E4FEB">
        <w:rPr>
          <w:szCs w:val="28"/>
        </w:rPr>
        <w:t>Науков</w:t>
      </w:r>
      <w:r w:rsidR="00745F0F" w:rsidRPr="009E4FEB">
        <w:rPr>
          <w:szCs w:val="28"/>
        </w:rPr>
        <w:t>а</w:t>
      </w:r>
      <w:r w:rsidRPr="009E4FEB">
        <w:rPr>
          <w:szCs w:val="28"/>
        </w:rPr>
        <w:t xml:space="preserve"> (науково-технічн</w:t>
      </w:r>
      <w:r w:rsidR="00745F0F" w:rsidRPr="009E4FEB">
        <w:rPr>
          <w:szCs w:val="28"/>
        </w:rPr>
        <w:t>а</w:t>
      </w:r>
      <w:r w:rsidRPr="009E4FEB">
        <w:rPr>
          <w:szCs w:val="28"/>
        </w:rPr>
        <w:t xml:space="preserve">) </w:t>
      </w:r>
      <w:r w:rsidR="00745F0F" w:rsidRPr="009E4FEB">
        <w:rPr>
          <w:szCs w:val="28"/>
        </w:rPr>
        <w:t>продукція</w:t>
      </w:r>
      <w:r w:rsidRPr="009E4FEB">
        <w:rPr>
          <w:szCs w:val="28"/>
        </w:rPr>
        <w:t xml:space="preserve"> мож</w:t>
      </w:r>
      <w:r w:rsidR="00745F0F" w:rsidRPr="009E4FEB">
        <w:rPr>
          <w:szCs w:val="28"/>
        </w:rPr>
        <w:t>е</w:t>
      </w:r>
      <w:r w:rsidRPr="009E4FEB">
        <w:rPr>
          <w:szCs w:val="28"/>
        </w:rPr>
        <w:t xml:space="preserve"> вважатися </w:t>
      </w:r>
      <w:r w:rsidR="00CB5A23" w:rsidRPr="009E4FEB">
        <w:rPr>
          <w:szCs w:val="28"/>
        </w:rPr>
        <w:t>у</w:t>
      </w:r>
      <w:r w:rsidRPr="009E4FEB">
        <w:rPr>
          <w:szCs w:val="28"/>
        </w:rPr>
        <w:t>проваджен</w:t>
      </w:r>
      <w:r w:rsidR="00745F0F" w:rsidRPr="009E4FEB">
        <w:rPr>
          <w:szCs w:val="28"/>
        </w:rPr>
        <w:t>ою</w:t>
      </w:r>
      <w:r w:rsidRPr="009E4FEB">
        <w:rPr>
          <w:szCs w:val="28"/>
        </w:rPr>
        <w:t xml:space="preserve">, якщо </w:t>
      </w:r>
      <w:r w:rsidRPr="009E4FEB">
        <w:t xml:space="preserve">одержані під час проведення </w:t>
      </w:r>
      <w:r w:rsidR="00745F0F" w:rsidRPr="009E4FEB">
        <w:t xml:space="preserve">фундаментальних </w:t>
      </w:r>
      <w:r w:rsidR="00FB3FFD">
        <w:t>і</w:t>
      </w:r>
      <w:r w:rsidR="00745F0F" w:rsidRPr="009E4FEB">
        <w:t xml:space="preserve"> </w:t>
      </w:r>
      <w:r w:rsidRPr="009E4FEB">
        <w:t xml:space="preserve">прикладних наукових досліджень, науково-технічних (експериментальних) розробок </w:t>
      </w:r>
      <w:r w:rsidR="00745F0F" w:rsidRPr="009E4FEB">
        <w:t>результати</w:t>
      </w:r>
      <w:r w:rsidRPr="009E4FEB">
        <w:t xml:space="preserve"> впроваджені в суспільну практику</w:t>
      </w:r>
      <w:r w:rsidR="00251F4B" w:rsidRPr="009E4FEB">
        <w:t xml:space="preserve"> </w:t>
      </w:r>
      <w:r w:rsidR="00FB3FFD">
        <w:t>й</w:t>
      </w:r>
      <w:r w:rsidR="00E9582C" w:rsidRPr="009E4FEB">
        <w:t xml:space="preserve"> мають юридичне підтвердження такого впровадження (ліцензійний договір, договір на передачу науково-технічної продукції, госп</w:t>
      </w:r>
      <w:r w:rsidR="00DB6F7B" w:rsidRPr="009E4FEB">
        <w:t xml:space="preserve">одарський </w:t>
      </w:r>
      <w:r w:rsidR="00E9582C" w:rsidRPr="009E4FEB">
        <w:t>договір тощо)</w:t>
      </w:r>
      <w:r w:rsidRPr="009E4FEB">
        <w:t>.</w:t>
      </w:r>
    </w:p>
    <w:p w:rsidR="00A92336" w:rsidRPr="009E4FEB" w:rsidRDefault="00A92336" w:rsidP="00A92336">
      <w:pPr>
        <w:widowControl w:val="0"/>
        <w:tabs>
          <w:tab w:val="left" w:pos="567"/>
        </w:tabs>
        <w:spacing w:line="235" w:lineRule="auto"/>
        <w:ind w:firstLine="567"/>
        <w:jc w:val="both"/>
      </w:pPr>
      <w:r w:rsidRPr="009E4FEB">
        <w:rPr>
          <w:szCs w:val="28"/>
        </w:rPr>
        <w:t>Інформація щодо кількості наукових (науково-технічних) робіт</w:t>
      </w:r>
      <w:r w:rsidR="002602FE" w:rsidRPr="009E4FEB">
        <w:rPr>
          <w:szCs w:val="28"/>
        </w:rPr>
        <w:t xml:space="preserve">, виконаних за рахунок усіх джерел фінансування, </w:t>
      </w:r>
      <w:r w:rsidRPr="009E4FEB">
        <w:rPr>
          <w:szCs w:val="28"/>
        </w:rPr>
        <w:t xml:space="preserve"> та створеної наукової (науково-технічної) продукції наводиться з розподілом </w:t>
      </w:r>
      <w:r w:rsidRPr="009E4FEB">
        <w:rPr>
          <w:rStyle w:val="translation-chunk"/>
        </w:rPr>
        <w:t>за видами робіт</w:t>
      </w:r>
      <w:r w:rsidR="002602FE" w:rsidRPr="009E4FEB">
        <w:rPr>
          <w:rStyle w:val="translation-chunk"/>
        </w:rPr>
        <w:t xml:space="preserve">: </w:t>
      </w:r>
      <w:r w:rsidRPr="009E4FEB">
        <w:rPr>
          <w:spacing w:val="-2"/>
          <w:szCs w:val="28"/>
        </w:rPr>
        <w:t>фундаментальні наукові дослідження, прикладні наукові дослідження, науково-технічні (експериментальні) розробки.</w:t>
      </w:r>
    </w:p>
    <w:p w:rsidR="00214554" w:rsidRPr="009E4FEB" w:rsidRDefault="00214554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A92336" w:rsidRPr="009E4FEB" w:rsidRDefault="00A92336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9E4FEB">
        <w:rPr>
          <w:szCs w:val="28"/>
        </w:rPr>
        <w:t>2. </w:t>
      </w:r>
      <w:r w:rsidR="0075781F" w:rsidRPr="009E4FEB">
        <w:rPr>
          <w:szCs w:val="28"/>
        </w:rPr>
        <w:t xml:space="preserve">Показники </w:t>
      </w:r>
      <w:r w:rsidR="00C07C99" w:rsidRPr="009E4FEB">
        <w:rPr>
          <w:szCs w:val="28"/>
        </w:rPr>
        <w:t>щодо м</w:t>
      </w:r>
      <w:r w:rsidR="0075781F" w:rsidRPr="009E4FEB">
        <w:rPr>
          <w:szCs w:val="28"/>
        </w:rPr>
        <w:t>іжнародн</w:t>
      </w:r>
      <w:r w:rsidR="00C07C99" w:rsidRPr="009E4FEB">
        <w:rPr>
          <w:szCs w:val="28"/>
        </w:rPr>
        <w:t>ої</w:t>
      </w:r>
      <w:r w:rsidR="0075781F" w:rsidRPr="009E4FEB">
        <w:rPr>
          <w:szCs w:val="28"/>
        </w:rPr>
        <w:t xml:space="preserve"> допомог</w:t>
      </w:r>
      <w:r w:rsidR="00C07C99" w:rsidRPr="009E4FEB">
        <w:rPr>
          <w:szCs w:val="28"/>
        </w:rPr>
        <w:t>и</w:t>
      </w:r>
      <w:r w:rsidR="0075781F" w:rsidRPr="009E4FEB">
        <w:rPr>
          <w:szCs w:val="28"/>
        </w:rPr>
        <w:t xml:space="preserve"> на проведення наукових (науково-технічних) робіт містять інформацію про кількість нових </w:t>
      </w:r>
      <w:r w:rsidR="00AE1317" w:rsidRPr="009E4FEB">
        <w:rPr>
          <w:szCs w:val="28"/>
        </w:rPr>
        <w:t xml:space="preserve">міжнародних </w:t>
      </w:r>
      <w:r w:rsidR="0075781F" w:rsidRPr="009E4FEB">
        <w:rPr>
          <w:szCs w:val="28"/>
        </w:rPr>
        <w:t>грантів</w:t>
      </w:r>
      <w:r w:rsidR="00214554" w:rsidRPr="009E4FEB">
        <w:rPr>
          <w:szCs w:val="28"/>
        </w:rPr>
        <w:t xml:space="preserve"> на проведення наукових </w:t>
      </w:r>
      <w:r w:rsidR="00745F0F" w:rsidRPr="009E4FEB">
        <w:rPr>
          <w:szCs w:val="28"/>
        </w:rPr>
        <w:t>робіт</w:t>
      </w:r>
      <w:r w:rsidR="002602FE" w:rsidRPr="009E4FEB">
        <w:rPr>
          <w:szCs w:val="28"/>
        </w:rPr>
        <w:t>,</w:t>
      </w:r>
      <w:r w:rsidR="00214554" w:rsidRPr="009E4FEB">
        <w:rPr>
          <w:szCs w:val="28"/>
        </w:rPr>
        <w:t xml:space="preserve"> </w:t>
      </w:r>
      <w:r w:rsidR="00745F0F" w:rsidRPr="009E4FEB">
        <w:rPr>
          <w:szCs w:val="28"/>
        </w:rPr>
        <w:t xml:space="preserve">наукових робіт за </w:t>
      </w:r>
      <w:r w:rsidR="0075781F" w:rsidRPr="009E4FEB">
        <w:rPr>
          <w:szCs w:val="28"/>
        </w:rPr>
        <w:t>міжнародни</w:t>
      </w:r>
      <w:r w:rsidR="00745F0F" w:rsidRPr="009E4FEB">
        <w:rPr>
          <w:szCs w:val="28"/>
        </w:rPr>
        <w:t>ми</w:t>
      </w:r>
      <w:r w:rsidR="0075781F" w:rsidRPr="009E4FEB">
        <w:rPr>
          <w:szCs w:val="28"/>
        </w:rPr>
        <w:t xml:space="preserve"> договор</w:t>
      </w:r>
      <w:r w:rsidR="00745F0F" w:rsidRPr="009E4FEB">
        <w:rPr>
          <w:szCs w:val="28"/>
        </w:rPr>
        <w:t>ами</w:t>
      </w:r>
      <w:r w:rsidR="0075781F" w:rsidRPr="009E4FEB">
        <w:rPr>
          <w:szCs w:val="28"/>
        </w:rPr>
        <w:t xml:space="preserve"> </w:t>
      </w:r>
      <w:r w:rsidR="00EC5DA9" w:rsidRPr="009E4FEB">
        <w:rPr>
          <w:szCs w:val="28"/>
        </w:rPr>
        <w:t>(</w:t>
      </w:r>
      <w:r w:rsidR="000F21D2" w:rsidRPr="009E4FEB">
        <w:rPr>
          <w:szCs w:val="28"/>
        </w:rPr>
        <w:t>угодами</w:t>
      </w:r>
      <w:r w:rsidR="00B0709A" w:rsidRPr="009E4FEB">
        <w:rPr>
          <w:szCs w:val="28"/>
        </w:rPr>
        <w:t>, контрактами</w:t>
      </w:r>
      <w:r w:rsidR="00EC5DA9" w:rsidRPr="009E4FEB">
        <w:rPr>
          <w:szCs w:val="28"/>
        </w:rPr>
        <w:t>)</w:t>
      </w:r>
      <w:r w:rsidR="0075781F" w:rsidRPr="009E4FEB">
        <w:rPr>
          <w:szCs w:val="28"/>
        </w:rPr>
        <w:t xml:space="preserve">, </w:t>
      </w:r>
      <w:r w:rsidR="00D858BC" w:rsidRPr="009E4FEB">
        <w:rPr>
          <w:szCs w:val="28"/>
        </w:rPr>
        <w:t>а також обсяг</w:t>
      </w:r>
      <w:r w:rsidR="00A37A39" w:rsidRPr="009E4FEB">
        <w:rPr>
          <w:szCs w:val="28"/>
        </w:rPr>
        <w:t>и їх</w:t>
      </w:r>
      <w:r w:rsidR="00D858BC" w:rsidRPr="009E4FEB">
        <w:rPr>
          <w:szCs w:val="28"/>
        </w:rPr>
        <w:t xml:space="preserve"> </w:t>
      </w:r>
      <w:r w:rsidR="00EC5DA9" w:rsidRPr="009E4FEB">
        <w:rPr>
          <w:szCs w:val="28"/>
        </w:rPr>
        <w:t>фінансування</w:t>
      </w:r>
      <w:r w:rsidR="0075781F" w:rsidRPr="009E4FEB">
        <w:rPr>
          <w:szCs w:val="28"/>
        </w:rPr>
        <w:t>.</w:t>
      </w:r>
    </w:p>
    <w:p w:rsidR="00AC49FF" w:rsidRPr="00274145" w:rsidRDefault="00AC49FF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9E4FEB">
        <w:t xml:space="preserve">Показник "Кількість грантів, отриманих на проведення наукових робіт від міжнародних організацій, фондів, програм" містить дані про загальну кількість </w:t>
      </w:r>
      <w:r w:rsidRPr="00274145">
        <w:t xml:space="preserve">нових міжнародних грантів, отриманих у звітному році на проведення наукових робіт, </w:t>
      </w:r>
      <w:r w:rsidR="00FB3FFD" w:rsidRPr="00274145">
        <w:t xml:space="preserve">зокрема </w:t>
      </w:r>
      <w:r w:rsidR="00751696">
        <w:t>й</w:t>
      </w:r>
      <w:r w:rsidR="00FB3FFD" w:rsidRPr="00274145">
        <w:t xml:space="preserve"> </w:t>
      </w:r>
      <w:r w:rsidR="007561DC" w:rsidRPr="00274145">
        <w:t xml:space="preserve">від країн </w:t>
      </w:r>
      <w:r w:rsidR="00FB3FFD" w:rsidRPr="00274145">
        <w:t>Європейського Союзу</w:t>
      </w:r>
      <w:r w:rsidRPr="00274145">
        <w:t>.</w:t>
      </w:r>
    </w:p>
    <w:p w:rsidR="00A92336" w:rsidRPr="00274145" w:rsidRDefault="00D858BC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hd w:val="clear" w:color="auto" w:fill="FFFFFF"/>
        </w:rPr>
      </w:pPr>
      <w:r w:rsidRPr="00274145">
        <w:rPr>
          <w:szCs w:val="28"/>
        </w:rPr>
        <w:t xml:space="preserve">До грантів можуть бути віднесені </w:t>
      </w:r>
      <w:r w:rsidRPr="00274145">
        <w:rPr>
          <w:shd w:val="clear" w:color="auto" w:fill="FFFFFF"/>
        </w:rPr>
        <w:t xml:space="preserve">фінансові чи інші ресурси, надані на безоплатній і безповоротній основі </w:t>
      </w:r>
      <w:r w:rsidR="00AC49FF" w:rsidRPr="00274145">
        <w:rPr>
          <w:shd w:val="clear" w:color="auto" w:fill="FFFFFF"/>
        </w:rPr>
        <w:t xml:space="preserve">закордонними </w:t>
      </w:r>
      <w:r w:rsidRPr="00274145">
        <w:rPr>
          <w:shd w:val="clear" w:color="auto" w:fill="FFFFFF"/>
        </w:rPr>
        <w:t>та</w:t>
      </w:r>
      <w:r w:rsidR="00A036C1" w:rsidRPr="00274145">
        <w:rPr>
          <w:shd w:val="clear" w:color="auto" w:fill="FFFFFF"/>
        </w:rPr>
        <w:t>/</w:t>
      </w:r>
      <w:r w:rsidRPr="00274145">
        <w:rPr>
          <w:shd w:val="clear" w:color="auto" w:fill="FFFFFF"/>
        </w:rPr>
        <w:t>або міжнародними організаціями</w:t>
      </w:r>
      <w:r w:rsidR="00AC49FF" w:rsidRPr="00274145">
        <w:rPr>
          <w:shd w:val="clear" w:color="auto" w:fill="FFFFFF"/>
        </w:rPr>
        <w:t>, фондами, програмами</w:t>
      </w:r>
      <w:r w:rsidRPr="00274145">
        <w:rPr>
          <w:shd w:val="clear" w:color="auto" w:fill="FFFFFF"/>
        </w:rPr>
        <w:t xml:space="preserve"> </w:t>
      </w:r>
      <w:r w:rsidR="00745F0F" w:rsidRPr="00274145">
        <w:rPr>
          <w:shd w:val="clear" w:color="auto" w:fill="FFFFFF"/>
        </w:rPr>
        <w:t>для проведення фундаментальних та (або) прикладних наукових досліджень, науково-технічних (експериментальних) розробок</w:t>
      </w:r>
      <w:r w:rsidR="00A036C1" w:rsidRPr="00274145">
        <w:rPr>
          <w:shd w:val="clear" w:color="auto" w:fill="FFFFFF"/>
        </w:rPr>
        <w:t>.</w:t>
      </w:r>
    </w:p>
    <w:p w:rsidR="0075781F" w:rsidRPr="00274145" w:rsidRDefault="00B91CC3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274145">
        <w:rPr>
          <w:szCs w:val="28"/>
        </w:rPr>
        <w:t>Із загальної кількості г</w:t>
      </w:r>
      <w:r w:rsidR="00A036C1" w:rsidRPr="00274145">
        <w:rPr>
          <w:szCs w:val="28"/>
        </w:rPr>
        <w:t>рант</w:t>
      </w:r>
      <w:r w:rsidRPr="00274145">
        <w:rPr>
          <w:szCs w:val="28"/>
        </w:rPr>
        <w:t>ів</w:t>
      </w:r>
      <w:r w:rsidR="00A036C1" w:rsidRPr="00274145">
        <w:rPr>
          <w:szCs w:val="28"/>
        </w:rPr>
        <w:t xml:space="preserve"> </w:t>
      </w:r>
      <w:r w:rsidRPr="00274145">
        <w:rPr>
          <w:szCs w:val="28"/>
        </w:rPr>
        <w:t>виділяються</w:t>
      </w:r>
      <w:r w:rsidR="00214554" w:rsidRPr="00274145">
        <w:rPr>
          <w:szCs w:val="28"/>
        </w:rPr>
        <w:t xml:space="preserve"> індивідуальні</w:t>
      </w:r>
      <w:r w:rsidRPr="00274145">
        <w:rPr>
          <w:szCs w:val="28"/>
        </w:rPr>
        <w:t xml:space="preserve"> (</w:t>
      </w:r>
      <w:r w:rsidR="000F21D2" w:rsidRPr="00274145">
        <w:rPr>
          <w:szCs w:val="28"/>
        </w:rPr>
        <w:t xml:space="preserve">фінансування надходить на рахунок </w:t>
      </w:r>
      <w:r w:rsidR="00B95F84" w:rsidRPr="00274145">
        <w:rPr>
          <w:szCs w:val="28"/>
        </w:rPr>
        <w:t>фізичної особи</w:t>
      </w:r>
      <w:r w:rsidRPr="00274145">
        <w:rPr>
          <w:szCs w:val="28"/>
        </w:rPr>
        <w:t>) та</w:t>
      </w:r>
      <w:r w:rsidR="00214554" w:rsidRPr="00274145">
        <w:rPr>
          <w:szCs w:val="28"/>
        </w:rPr>
        <w:t xml:space="preserve"> </w:t>
      </w:r>
      <w:r w:rsidR="000F21D2" w:rsidRPr="00274145">
        <w:rPr>
          <w:szCs w:val="28"/>
        </w:rPr>
        <w:t xml:space="preserve">інституційні </w:t>
      </w:r>
      <w:r w:rsidRPr="00274145">
        <w:rPr>
          <w:szCs w:val="28"/>
        </w:rPr>
        <w:t>(</w:t>
      </w:r>
      <w:r w:rsidR="000F21D2" w:rsidRPr="00274145">
        <w:rPr>
          <w:szCs w:val="28"/>
        </w:rPr>
        <w:t>фінансування надходить на рахунок підприємства</w:t>
      </w:r>
      <w:r w:rsidR="00DA58A4" w:rsidRPr="00274145">
        <w:rPr>
          <w:szCs w:val="28"/>
        </w:rPr>
        <w:t xml:space="preserve"> </w:t>
      </w:r>
      <w:r w:rsidR="00DA58A4" w:rsidRPr="00274145">
        <w:t>(організації)</w:t>
      </w:r>
      <w:r w:rsidR="000F21D2" w:rsidRPr="00274145">
        <w:rPr>
          <w:szCs w:val="28"/>
        </w:rPr>
        <w:t>)</w:t>
      </w:r>
      <w:r w:rsidR="00E32692" w:rsidRPr="00274145">
        <w:rPr>
          <w:szCs w:val="28"/>
        </w:rPr>
        <w:t>.</w:t>
      </w:r>
    </w:p>
    <w:p w:rsidR="00AE4E36" w:rsidRPr="00274145" w:rsidRDefault="00AE4E36" w:rsidP="00E52729">
      <w:pPr>
        <w:shd w:val="clear" w:color="auto" w:fill="FFFFFF"/>
        <w:ind w:firstLine="567"/>
        <w:jc w:val="both"/>
      </w:pPr>
      <w:r w:rsidRPr="00274145">
        <w:rPr>
          <w:szCs w:val="28"/>
        </w:rPr>
        <w:t xml:space="preserve">Показник "Обсяг </w:t>
      </w:r>
      <w:bookmarkStart w:id="2" w:name="_Hlk150180036"/>
      <w:r w:rsidRPr="00274145">
        <w:rPr>
          <w:szCs w:val="28"/>
        </w:rPr>
        <w:t xml:space="preserve">грантового </w:t>
      </w:r>
      <w:bookmarkStart w:id="3" w:name="_Hlk149125872"/>
      <w:r w:rsidRPr="00274145">
        <w:rPr>
          <w:szCs w:val="28"/>
        </w:rPr>
        <w:t xml:space="preserve">фінансування </w:t>
      </w:r>
      <w:bookmarkEnd w:id="2"/>
      <w:r w:rsidRPr="00274145">
        <w:rPr>
          <w:szCs w:val="28"/>
        </w:rPr>
        <w:t>наукових робіт від міжнародних організацій, фондів, програм</w:t>
      </w:r>
      <w:bookmarkEnd w:id="3"/>
      <w:r w:rsidRPr="00274145">
        <w:rPr>
          <w:szCs w:val="28"/>
        </w:rPr>
        <w:t xml:space="preserve">" містить дані про </w:t>
      </w:r>
      <w:r w:rsidRPr="00274145">
        <w:t xml:space="preserve">загальний обсяг фінансування отриманих </w:t>
      </w:r>
      <w:r w:rsidR="00AC49FF" w:rsidRPr="00274145">
        <w:t xml:space="preserve">у звітному році </w:t>
      </w:r>
      <w:r w:rsidR="00DA58A4" w:rsidRPr="00274145">
        <w:t xml:space="preserve">нових </w:t>
      </w:r>
      <w:r w:rsidRPr="00274145">
        <w:t>грантів</w:t>
      </w:r>
      <w:r w:rsidR="00AC49FF" w:rsidRPr="00274145">
        <w:t xml:space="preserve">, </w:t>
      </w:r>
      <w:r w:rsidR="00FB3FFD" w:rsidRPr="00274145">
        <w:t xml:space="preserve">зокрема і </w:t>
      </w:r>
      <w:r w:rsidR="007561DC" w:rsidRPr="00274145">
        <w:t xml:space="preserve">від країн </w:t>
      </w:r>
      <w:r w:rsidR="00FB3FFD" w:rsidRPr="00274145">
        <w:t xml:space="preserve">Європейського Союзу </w:t>
      </w:r>
      <w:r w:rsidRPr="00274145">
        <w:t xml:space="preserve">(незалежно від терміну </w:t>
      </w:r>
      <w:r w:rsidR="00DA58A4" w:rsidRPr="00274145">
        <w:rPr>
          <w:szCs w:val="28"/>
        </w:rPr>
        <w:t xml:space="preserve">(етапів) </w:t>
      </w:r>
      <w:r w:rsidRPr="00274145">
        <w:t>виконання наукових робіт).</w:t>
      </w:r>
    </w:p>
    <w:p w:rsidR="00635996" w:rsidRPr="00274145" w:rsidRDefault="00B27E2E" w:rsidP="00E52729">
      <w:pPr>
        <w:shd w:val="clear" w:color="auto" w:fill="FFFFFF"/>
        <w:ind w:firstLine="567"/>
        <w:jc w:val="both"/>
      </w:pPr>
      <w:r w:rsidRPr="00274145">
        <w:t>Показник "Кількість наукових робіт за міжнародними договорами (</w:t>
      </w:r>
      <w:r w:rsidR="007D00DE" w:rsidRPr="00274145">
        <w:t>угодами</w:t>
      </w:r>
      <w:r w:rsidR="00B0709A" w:rsidRPr="00274145">
        <w:t>,</w:t>
      </w:r>
      <w:r w:rsidR="00B0709A" w:rsidRPr="009E4FEB">
        <w:t xml:space="preserve"> контрактами</w:t>
      </w:r>
      <w:r w:rsidRPr="009E4FEB">
        <w:t xml:space="preserve">), які фінансуються закордонними підприємствами (установами)", містить дані </w:t>
      </w:r>
      <w:r w:rsidR="00E227F5" w:rsidRPr="009E4FEB">
        <w:rPr>
          <w:szCs w:val="28"/>
        </w:rPr>
        <w:t xml:space="preserve">із показника </w:t>
      </w:r>
      <w:r w:rsidR="00E227F5" w:rsidRPr="009E4FEB">
        <w:t xml:space="preserve">"Кількість наукових </w:t>
      </w:r>
      <w:r w:rsidR="00E227F5" w:rsidRPr="009E4FEB">
        <w:rPr>
          <w:szCs w:val="28"/>
        </w:rPr>
        <w:t>(науково-технічних) робіт, виконаних за рахунок усіх джерел фінансування"</w:t>
      </w:r>
      <w:r w:rsidR="00E227F5" w:rsidRPr="009E4FEB">
        <w:t xml:space="preserve"> </w:t>
      </w:r>
      <w:r w:rsidRPr="009E4FEB">
        <w:t xml:space="preserve">про загальну кількість наукових робіт, виконуваних у звітному році за міжнародними договорами </w:t>
      </w:r>
      <w:r w:rsidRPr="00274145">
        <w:lastRenderedPageBreak/>
        <w:t>(</w:t>
      </w:r>
      <w:r w:rsidR="007D00DE" w:rsidRPr="00274145">
        <w:t>угодами</w:t>
      </w:r>
      <w:r w:rsidR="00B0709A" w:rsidRPr="00274145">
        <w:t>, контрактами</w:t>
      </w:r>
      <w:r w:rsidRPr="00274145">
        <w:t xml:space="preserve">), </w:t>
      </w:r>
      <w:r w:rsidR="00FB3FFD" w:rsidRPr="00274145">
        <w:t>зокрема і</w:t>
      </w:r>
      <w:r w:rsidRPr="00274145">
        <w:t xml:space="preserve"> </w:t>
      </w:r>
      <w:r w:rsidR="00881BD1" w:rsidRPr="00274145">
        <w:t xml:space="preserve">з </w:t>
      </w:r>
      <w:r w:rsidR="007561DC" w:rsidRPr="00274145">
        <w:t xml:space="preserve">країнами </w:t>
      </w:r>
      <w:r w:rsidRPr="00274145">
        <w:t>Європейськ</w:t>
      </w:r>
      <w:r w:rsidR="007561DC" w:rsidRPr="00274145">
        <w:t>ого</w:t>
      </w:r>
      <w:r w:rsidRPr="00274145">
        <w:t xml:space="preserve"> Союз</w:t>
      </w:r>
      <w:r w:rsidR="007561DC" w:rsidRPr="00274145">
        <w:t>у</w:t>
      </w:r>
      <w:r w:rsidR="00FB3FFD" w:rsidRPr="00274145">
        <w:t>,</w:t>
      </w:r>
      <w:r w:rsidR="00881BD1" w:rsidRPr="00274145">
        <w:t xml:space="preserve"> незалежно від терміну укладання договорів</w:t>
      </w:r>
      <w:r w:rsidRPr="00274145">
        <w:t xml:space="preserve">. </w:t>
      </w:r>
    </w:p>
    <w:p w:rsidR="00B27E2E" w:rsidRPr="00274145" w:rsidRDefault="00B27E2E" w:rsidP="00E52729">
      <w:pPr>
        <w:shd w:val="clear" w:color="auto" w:fill="FFFFFF"/>
        <w:ind w:firstLine="567"/>
        <w:jc w:val="both"/>
      </w:pPr>
      <w:r w:rsidRPr="00274145">
        <w:t xml:space="preserve">Показник "Обсяг фінансування наукових робіт за міжнародними договорами </w:t>
      </w:r>
      <w:r w:rsidR="007D00DE" w:rsidRPr="00274145">
        <w:t>(угодами</w:t>
      </w:r>
      <w:r w:rsidR="00B0709A" w:rsidRPr="00274145">
        <w:t>, контрактами</w:t>
      </w:r>
      <w:r w:rsidR="007D00DE" w:rsidRPr="00274145">
        <w:t>)</w:t>
      </w:r>
      <w:r w:rsidRPr="00274145">
        <w:t xml:space="preserve"> із закордонними підприємствами (установами)" містить дані про обсяг фінансування </w:t>
      </w:r>
      <w:r w:rsidR="00881BD1" w:rsidRPr="00274145">
        <w:t xml:space="preserve">у звітному році </w:t>
      </w:r>
      <w:r w:rsidRPr="00274145">
        <w:t>наукових робіт за міжнародними договорами (</w:t>
      </w:r>
      <w:r w:rsidR="005D0ADE" w:rsidRPr="00274145">
        <w:t>угодами</w:t>
      </w:r>
      <w:r w:rsidR="00B0709A" w:rsidRPr="00274145">
        <w:t>, контрактами</w:t>
      </w:r>
      <w:r w:rsidRPr="00274145">
        <w:t xml:space="preserve">), </w:t>
      </w:r>
      <w:r w:rsidR="00FB3FFD" w:rsidRPr="00274145">
        <w:t xml:space="preserve">зокрема і </w:t>
      </w:r>
      <w:r w:rsidR="00881BD1" w:rsidRPr="00274145">
        <w:t xml:space="preserve">з </w:t>
      </w:r>
      <w:r w:rsidR="007561DC" w:rsidRPr="00274145">
        <w:t>країнами Європейського Союзу</w:t>
      </w:r>
      <w:r w:rsidR="00FB3FFD" w:rsidRPr="00274145">
        <w:t>,</w:t>
      </w:r>
      <w:r w:rsidR="00881BD1" w:rsidRPr="00274145">
        <w:t xml:space="preserve"> незалежно від терміну укладання договорів.</w:t>
      </w:r>
    </w:p>
    <w:p w:rsidR="00A5047A" w:rsidRDefault="0031160A" w:rsidP="00A5047A">
      <w:pPr>
        <w:shd w:val="clear" w:color="auto" w:fill="FFFFFF"/>
        <w:ind w:firstLine="567"/>
        <w:jc w:val="both"/>
        <w:rPr>
          <w:strike/>
          <w:szCs w:val="28"/>
        </w:rPr>
      </w:pPr>
      <w:r w:rsidRPr="00274145">
        <w:rPr>
          <w:szCs w:val="28"/>
        </w:rPr>
        <w:t xml:space="preserve">Кошти, одержані в іноземній валюті, перераховуються в гривні за курсом Національного банку України на день </w:t>
      </w:r>
      <w:r w:rsidR="004F2913" w:rsidRPr="00274145">
        <w:rPr>
          <w:szCs w:val="28"/>
        </w:rPr>
        <w:t xml:space="preserve">укладення </w:t>
      </w:r>
      <w:r w:rsidR="009104B3" w:rsidRPr="00274145">
        <w:t>міжнародних договорів (угод</w:t>
      </w:r>
      <w:r w:rsidR="00B0709A" w:rsidRPr="00274145">
        <w:t>, контрактів</w:t>
      </w:r>
      <w:r w:rsidR="009104B3" w:rsidRPr="00274145">
        <w:t>)</w:t>
      </w:r>
      <w:r w:rsidRPr="00274145">
        <w:rPr>
          <w:szCs w:val="28"/>
        </w:rPr>
        <w:t xml:space="preserve"> або на день фактичного надходження коштів на розрахунковий</w:t>
      </w:r>
      <w:r w:rsidRPr="009E4FEB">
        <w:rPr>
          <w:szCs w:val="28"/>
        </w:rPr>
        <w:t xml:space="preserve"> рахунок.</w:t>
      </w:r>
    </w:p>
    <w:p w:rsidR="00B80A05" w:rsidRPr="00A5047A" w:rsidRDefault="00B80A05" w:rsidP="00A5047A">
      <w:pPr>
        <w:shd w:val="clear" w:color="auto" w:fill="FFFFFF"/>
        <w:ind w:firstLine="567"/>
        <w:jc w:val="both"/>
        <w:rPr>
          <w:strike/>
          <w:szCs w:val="28"/>
        </w:rPr>
      </w:pPr>
      <w:r w:rsidRPr="009E4FEB">
        <w:rPr>
          <w:szCs w:val="28"/>
        </w:rPr>
        <w:t xml:space="preserve">Якщо є дані щодо кількості наукових (науково-технічних) робіт, виконаних за рахунок усіх джерел фінансування, то можуть бути відображені дані щодо кількості створеної наукової (науково-технічної) продукції </w:t>
      </w:r>
      <w:r w:rsidR="00751696">
        <w:rPr>
          <w:szCs w:val="28"/>
        </w:rPr>
        <w:t>та</w:t>
      </w:r>
      <w:r w:rsidRPr="009E4FEB">
        <w:rPr>
          <w:szCs w:val="28"/>
        </w:rPr>
        <w:t xml:space="preserve"> навпаки.</w:t>
      </w:r>
    </w:p>
    <w:p w:rsidR="00C23CC0" w:rsidRPr="009E4FEB" w:rsidRDefault="00C23CC0" w:rsidP="00C23CC0">
      <w:pPr>
        <w:ind w:firstLine="567"/>
        <w:jc w:val="both"/>
        <w:rPr>
          <w:szCs w:val="28"/>
        </w:rPr>
      </w:pPr>
      <w:r w:rsidRPr="009E4FEB">
        <w:rPr>
          <w:szCs w:val="28"/>
        </w:rPr>
        <w:t>Якщо є дані щодо кількості грантів</w:t>
      </w:r>
      <w:r w:rsidR="00E65D45" w:rsidRPr="009E4FEB">
        <w:rPr>
          <w:szCs w:val="28"/>
        </w:rPr>
        <w:t xml:space="preserve"> (</w:t>
      </w:r>
      <w:r w:rsidR="00694569" w:rsidRPr="009E4FEB">
        <w:rPr>
          <w:szCs w:val="28"/>
        </w:rPr>
        <w:t>і</w:t>
      </w:r>
      <w:r w:rsidR="00E65D45" w:rsidRPr="009E4FEB">
        <w:rPr>
          <w:szCs w:val="28"/>
        </w:rPr>
        <w:t>з них індивідуальних</w:t>
      </w:r>
      <w:r w:rsidR="001458BD" w:rsidRPr="009E4FEB">
        <w:rPr>
          <w:szCs w:val="28"/>
        </w:rPr>
        <w:t xml:space="preserve"> </w:t>
      </w:r>
      <w:r w:rsidR="001458BD" w:rsidRPr="009E4FEB">
        <w:t>та/або</w:t>
      </w:r>
      <w:r w:rsidR="00E65D45" w:rsidRPr="009E4FEB">
        <w:rPr>
          <w:szCs w:val="28"/>
        </w:rPr>
        <w:t xml:space="preserve"> інституційних)</w:t>
      </w:r>
      <w:r w:rsidRPr="009E4FEB">
        <w:rPr>
          <w:szCs w:val="28"/>
        </w:rPr>
        <w:t xml:space="preserve">, отриманих </w:t>
      </w:r>
      <w:r w:rsidR="009104B3" w:rsidRPr="009E4FEB">
        <w:t xml:space="preserve">у звітному році </w:t>
      </w:r>
      <w:r w:rsidR="009104B3" w:rsidRPr="009E4FEB">
        <w:rPr>
          <w:szCs w:val="28"/>
        </w:rPr>
        <w:t xml:space="preserve">на проведення наукових робіт </w:t>
      </w:r>
      <w:r w:rsidR="00635996" w:rsidRPr="009E4FEB">
        <w:t xml:space="preserve">від </w:t>
      </w:r>
      <w:r w:rsidR="00635996" w:rsidRPr="0098037B">
        <w:t>закордонних та/або міжнародних організацій, фондів, програм</w:t>
      </w:r>
      <w:r w:rsidRPr="0098037B">
        <w:rPr>
          <w:szCs w:val="28"/>
        </w:rPr>
        <w:t xml:space="preserve">, то </w:t>
      </w:r>
      <w:r w:rsidR="005E78E1" w:rsidRPr="0098037B">
        <w:rPr>
          <w:szCs w:val="28"/>
        </w:rPr>
        <w:t xml:space="preserve">можуть </w:t>
      </w:r>
      <w:r w:rsidRPr="0098037B">
        <w:rPr>
          <w:szCs w:val="28"/>
        </w:rPr>
        <w:t>бути</w:t>
      </w:r>
      <w:r w:rsidRPr="009E4FEB">
        <w:rPr>
          <w:szCs w:val="28"/>
        </w:rPr>
        <w:t xml:space="preserve"> відображені дані щодо обсягу </w:t>
      </w:r>
      <w:r w:rsidR="00635996" w:rsidRPr="009E4FEB">
        <w:rPr>
          <w:szCs w:val="28"/>
        </w:rPr>
        <w:t xml:space="preserve">загального </w:t>
      </w:r>
      <w:r w:rsidRPr="009E4FEB">
        <w:rPr>
          <w:szCs w:val="28"/>
        </w:rPr>
        <w:t xml:space="preserve">грантового фінансування </w:t>
      </w:r>
      <w:r w:rsidR="00517CBF" w:rsidRPr="009E4FEB">
        <w:rPr>
          <w:szCs w:val="28"/>
        </w:rPr>
        <w:t xml:space="preserve">наукових робіт від </w:t>
      </w:r>
      <w:r w:rsidR="00E407BF" w:rsidRPr="009E4FEB">
        <w:t xml:space="preserve">закордонних та/або </w:t>
      </w:r>
      <w:r w:rsidR="00517CBF" w:rsidRPr="009E4FEB">
        <w:rPr>
          <w:szCs w:val="28"/>
        </w:rPr>
        <w:t xml:space="preserve">міжнародних організацій, фондів, програм </w:t>
      </w:r>
      <w:r w:rsidR="00E407BF" w:rsidRPr="009E4FEB">
        <w:rPr>
          <w:szCs w:val="28"/>
        </w:rPr>
        <w:t>(</w:t>
      </w:r>
      <w:r w:rsidR="00694569" w:rsidRPr="009E4FEB">
        <w:rPr>
          <w:szCs w:val="28"/>
        </w:rPr>
        <w:t>і</w:t>
      </w:r>
      <w:r w:rsidR="00E407BF" w:rsidRPr="009E4FEB">
        <w:rPr>
          <w:szCs w:val="28"/>
        </w:rPr>
        <w:t>з них індивідуальних</w:t>
      </w:r>
      <w:r w:rsidR="001458BD" w:rsidRPr="009E4FEB">
        <w:rPr>
          <w:szCs w:val="28"/>
        </w:rPr>
        <w:t xml:space="preserve"> </w:t>
      </w:r>
      <w:r w:rsidR="001458BD" w:rsidRPr="009E4FEB">
        <w:t xml:space="preserve">та/або </w:t>
      </w:r>
      <w:r w:rsidR="00E407BF" w:rsidRPr="009E4FEB">
        <w:rPr>
          <w:szCs w:val="28"/>
        </w:rPr>
        <w:t>інституційних грантів</w:t>
      </w:r>
      <w:r w:rsidR="001458BD" w:rsidRPr="009E4FEB">
        <w:rPr>
          <w:szCs w:val="28"/>
        </w:rPr>
        <w:t xml:space="preserve"> відповідно</w:t>
      </w:r>
      <w:r w:rsidR="00E407BF" w:rsidRPr="009E4FEB">
        <w:rPr>
          <w:szCs w:val="28"/>
        </w:rPr>
        <w:t xml:space="preserve">) </w:t>
      </w:r>
      <w:r w:rsidR="00751696">
        <w:rPr>
          <w:szCs w:val="28"/>
        </w:rPr>
        <w:t>й</w:t>
      </w:r>
      <w:r w:rsidRPr="009E4FEB">
        <w:rPr>
          <w:szCs w:val="28"/>
        </w:rPr>
        <w:t xml:space="preserve"> навпаки.</w:t>
      </w:r>
    </w:p>
    <w:p w:rsidR="00C23CC0" w:rsidRPr="009E4FEB" w:rsidRDefault="00C23CC0" w:rsidP="00C23CC0">
      <w:pPr>
        <w:ind w:firstLine="567"/>
        <w:jc w:val="both"/>
        <w:rPr>
          <w:szCs w:val="28"/>
        </w:rPr>
      </w:pPr>
      <w:r w:rsidRPr="009E4FEB">
        <w:rPr>
          <w:szCs w:val="28"/>
        </w:rPr>
        <w:t xml:space="preserve">Якщо є дані щодо кількості </w:t>
      </w:r>
      <w:r w:rsidR="006D0DB4" w:rsidRPr="009E4FEB">
        <w:rPr>
          <w:szCs w:val="28"/>
        </w:rPr>
        <w:t xml:space="preserve">виконаних </w:t>
      </w:r>
      <w:r w:rsidR="006D0DB4" w:rsidRPr="009E4FEB">
        <w:t xml:space="preserve">у звітному році </w:t>
      </w:r>
      <w:r w:rsidRPr="009E4FEB">
        <w:rPr>
          <w:szCs w:val="28"/>
        </w:rPr>
        <w:t xml:space="preserve">наукових робіт за міжнародними договорами </w:t>
      </w:r>
      <w:r w:rsidR="007D00DE" w:rsidRPr="009E4FEB">
        <w:t>(угодами</w:t>
      </w:r>
      <w:r w:rsidR="00B0709A" w:rsidRPr="009E4FEB">
        <w:t>, контрактами</w:t>
      </w:r>
      <w:r w:rsidR="007D00DE" w:rsidRPr="009E4FEB">
        <w:t>)</w:t>
      </w:r>
      <w:r w:rsidRPr="009E4FEB">
        <w:rPr>
          <w:szCs w:val="28"/>
        </w:rPr>
        <w:t xml:space="preserve">, які </w:t>
      </w:r>
      <w:r w:rsidR="006D0DB4" w:rsidRPr="009E4FEB">
        <w:t>про</w:t>
      </w:r>
      <w:r w:rsidRPr="009E4FEB">
        <w:rPr>
          <w:szCs w:val="28"/>
        </w:rPr>
        <w:t>фінанс</w:t>
      </w:r>
      <w:r w:rsidR="006D0DB4" w:rsidRPr="009E4FEB">
        <w:rPr>
          <w:szCs w:val="28"/>
        </w:rPr>
        <w:t>овані</w:t>
      </w:r>
      <w:r w:rsidRPr="009E4FEB">
        <w:rPr>
          <w:szCs w:val="28"/>
        </w:rPr>
        <w:t xml:space="preserve"> </w:t>
      </w:r>
      <w:r w:rsidRPr="0098037B">
        <w:rPr>
          <w:szCs w:val="28"/>
        </w:rPr>
        <w:t xml:space="preserve">закордонними підприємствами (установами), то </w:t>
      </w:r>
      <w:r w:rsidR="005E78E1" w:rsidRPr="0098037B">
        <w:rPr>
          <w:szCs w:val="28"/>
        </w:rPr>
        <w:t xml:space="preserve">можуть </w:t>
      </w:r>
      <w:r w:rsidRPr="0098037B">
        <w:rPr>
          <w:szCs w:val="28"/>
        </w:rPr>
        <w:t>бути відображені дані</w:t>
      </w:r>
      <w:r w:rsidRPr="009E4FEB">
        <w:rPr>
          <w:szCs w:val="28"/>
        </w:rPr>
        <w:t xml:space="preserve"> щодо обсягу </w:t>
      </w:r>
      <w:r w:rsidR="00635996" w:rsidRPr="009E4FEB">
        <w:rPr>
          <w:szCs w:val="28"/>
        </w:rPr>
        <w:t xml:space="preserve">їх </w:t>
      </w:r>
      <w:r w:rsidRPr="009E4FEB">
        <w:rPr>
          <w:szCs w:val="28"/>
        </w:rPr>
        <w:t xml:space="preserve">фінансування </w:t>
      </w:r>
      <w:r w:rsidR="00635996" w:rsidRPr="009E4FEB">
        <w:rPr>
          <w:szCs w:val="28"/>
        </w:rPr>
        <w:t xml:space="preserve">у звітному році </w:t>
      </w:r>
      <w:r w:rsidR="000838B0" w:rsidRPr="009E4FEB">
        <w:rPr>
          <w:szCs w:val="28"/>
        </w:rPr>
        <w:t>й</w:t>
      </w:r>
      <w:r w:rsidRPr="009E4FEB">
        <w:rPr>
          <w:szCs w:val="28"/>
        </w:rPr>
        <w:t xml:space="preserve"> навпаки.</w:t>
      </w:r>
    </w:p>
    <w:p w:rsidR="00FE6EEC" w:rsidRPr="009E4FEB" w:rsidRDefault="00624EB2" w:rsidP="00624EB2">
      <w:pPr>
        <w:ind w:firstLine="567"/>
        <w:jc w:val="both"/>
      </w:pPr>
      <w:r w:rsidRPr="009E4FEB">
        <w:rPr>
          <w:szCs w:val="28"/>
        </w:rPr>
        <w:t xml:space="preserve">Якщо дані щодо </w:t>
      </w:r>
      <w:r w:rsidR="00FE6EEC" w:rsidRPr="009E4FEB">
        <w:rPr>
          <w:szCs w:val="28"/>
        </w:rPr>
        <w:t>кількості грантів (</w:t>
      </w:r>
      <w:r w:rsidR="00694569" w:rsidRPr="009E4FEB">
        <w:rPr>
          <w:szCs w:val="28"/>
        </w:rPr>
        <w:t>і</w:t>
      </w:r>
      <w:r w:rsidR="00FE6EEC" w:rsidRPr="009E4FEB">
        <w:rPr>
          <w:szCs w:val="28"/>
        </w:rPr>
        <w:t>з них індивідуальних</w:t>
      </w:r>
      <w:r w:rsidR="00451CF3" w:rsidRPr="009E4FEB">
        <w:rPr>
          <w:szCs w:val="28"/>
        </w:rPr>
        <w:t xml:space="preserve"> </w:t>
      </w:r>
      <w:r w:rsidR="00451CF3" w:rsidRPr="009E4FEB">
        <w:t>та/або</w:t>
      </w:r>
      <w:r w:rsidR="00FE6EEC" w:rsidRPr="009E4FEB">
        <w:rPr>
          <w:szCs w:val="28"/>
        </w:rPr>
        <w:t xml:space="preserve"> інституційних), отриманих </w:t>
      </w:r>
      <w:r w:rsidR="00FE6EEC" w:rsidRPr="009E4FEB">
        <w:t xml:space="preserve">від міжнародних організацій, фондів, програм </w:t>
      </w:r>
      <w:r w:rsidR="009F4AFE">
        <w:t>(</w:t>
      </w:r>
      <w:r w:rsidR="00FE6EEC" w:rsidRPr="009E4FEB">
        <w:t>усього</w:t>
      </w:r>
      <w:r w:rsidR="009F4AFE">
        <w:t>)</w:t>
      </w:r>
      <w:r w:rsidR="00FE6EEC" w:rsidRPr="009E4FEB">
        <w:t xml:space="preserve"> дорівнюють</w:t>
      </w:r>
      <w:r w:rsidR="00FE6EEC" w:rsidRPr="009E4FEB">
        <w:rPr>
          <w:szCs w:val="28"/>
        </w:rPr>
        <w:t xml:space="preserve"> даним щодо кількості грантів (</w:t>
      </w:r>
      <w:r w:rsidR="00694569" w:rsidRPr="009E4FEB">
        <w:rPr>
          <w:szCs w:val="28"/>
        </w:rPr>
        <w:t>і</w:t>
      </w:r>
      <w:r w:rsidR="00FE6EEC" w:rsidRPr="009E4FEB">
        <w:rPr>
          <w:szCs w:val="28"/>
        </w:rPr>
        <w:t>з них індивідуальних</w:t>
      </w:r>
      <w:r w:rsidR="00451CF3" w:rsidRPr="009E4FEB">
        <w:t xml:space="preserve"> та/або</w:t>
      </w:r>
      <w:r w:rsidR="00FE6EEC" w:rsidRPr="009E4FEB">
        <w:rPr>
          <w:szCs w:val="28"/>
        </w:rPr>
        <w:t xml:space="preserve"> інституційних</w:t>
      </w:r>
      <w:r w:rsidR="00451CF3" w:rsidRPr="009E4FEB">
        <w:rPr>
          <w:szCs w:val="28"/>
        </w:rPr>
        <w:t xml:space="preserve"> відповідно</w:t>
      </w:r>
      <w:r w:rsidR="00FE6EEC" w:rsidRPr="009E4FEB">
        <w:rPr>
          <w:szCs w:val="28"/>
        </w:rPr>
        <w:t xml:space="preserve">), отриманих </w:t>
      </w:r>
      <w:r w:rsidR="00FE6EEC" w:rsidRPr="009E4FEB">
        <w:t>від організацій, фондів, програм Європейського Союзу</w:t>
      </w:r>
      <w:r w:rsidR="006D0DB4" w:rsidRPr="009E4FEB">
        <w:t>,</w:t>
      </w:r>
      <w:r w:rsidR="00FE6EEC" w:rsidRPr="009E4FEB">
        <w:t xml:space="preserve"> то дані щодо</w:t>
      </w:r>
      <w:r w:rsidR="00FE6EEC" w:rsidRPr="009E4FEB">
        <w:rPr>
          <w:szCs w:val="28"/>
        </w:rPr>
        <w:t xml:space="preserve"> обсягу грантового фінансування </w:t>
      </w:r>
      <w:r w:rsidR="00053654" w:rsidRPr="009E4FEB">
        <w:rPr>
          <w:szCs w:val="28"/>
        </w:rPr>
        <w:t xml:space="preserve">наукових робіт від міжнародних організацій, фондів, програм </w:t>
      </w:r>
      <w:r w:rsidR="00FE6EEC" w:rsidRPr="009E4FEB">
        <w:rPr>
          <w:szCs w:val="28"/>
        </w:rPr>
        <w:t>(</w:t>
      </w:r>
      <w:r w:rsidR="00694569" w:rsidRPr="009E4FEB">
        <w:rPr>
          <w:szCs w:val="28"/>
        </w:rPr>
        <w:t>і</w:t>
      </w:r>
      <w:r w:rsidR="006D0DB4" w:rsidRPr="009E4FEB">
        <w:rPr>
          <w:szCs w:val="28"/>
        </w:rPr>
        <w:t xml:space="preserve">з них </w:t>
      </w:r>
      <w:r w:rsidR="00FE6EEC" w:rsidRPr="009E4FEB">
        <w:rPr>
          <w:szCs w:val="28"/>
        </w:rPr>
        <w:t>індивідуальних</w:t>
      </w:r>
      <w:r w:rsidR="00451CF3" w:rsidRPr="009E4FEB">
        <w:rPr>
          <w:szCs w:val="28"/>
        </w:rPr>
        <w:t xml:space="preserve"> </w:t>
      </w:r>
      <w:r w:rsidR="00451CF3" w:rsidRPr="009E4FEB">
        <w:t xml:space="preserve">та/або </w:t>
      </w:r>
      <w:r w:rsidR="00FE6EEC" w:rsidRPr="009E4FEB">
        <w:rPr>
          <w:szCs w:val="28"/>
        </w:rPr>
        <w:t>інституційних грантів)</w:t>
      </w:r>
      <w:r w:rsidR="00053654" w:rsidRPr="009E4FEB">
        <w:rPr>
          <w:szCs w:val="28"/>
        </w:rPr>
        <w:t xml:space="preserve"> </w:t>
      </w:r>
      <w:r w:rsidR="009F4AFE">
        <w:rPr>
          <w:szCs w:val="28"/>
        </w:rPr>
        <w:t>(</w:t>
      </w:r>
      <w:r w:rsidR="00FE6EEC" w:rsidRPr="009E4FEB">
        <w:rPr>
          <w:szCs w:val="28"/>
        </w:rPr>
        <w:t>усього</w:t>
      </w:r>
      <w:r w:rsidR="009F4AFE">
        <w:rPr>
          <w:szCs w:val="28"/>
        </w:rPr>
        <w:t>)</w:t>
      </w:r>
      <w:r w:rsidR="00FE6EEC" w:rsidRPr="009E4FEB">
        <w:t xml:space="preserve"> мають дорівнювати даним щодо</w:t>
      </w:r>
      <w:r w:rsidR="00FE6EEC" w:rsidRPr="009E4FEB">
        <w:rPr>
          <w:szCs w:val="28"/>
        </w:rPr>
        <w:t xml:space="preserve"> обсягу грантового фінансування </w:t>
      </w:r>
      <w:r w:rsidR="00053654" w:rsidRPr="009E4FEB">
        <w:rPr>
          <w:szCs w:val="28"/>
        </w:rPr>
        <w:t>наукових робіт від організацій, фондів, програм</w:t>
      </w:r>
      <w:r w:rsidR="009B36F3" w:rsidRPr="009E4FEB">
        <w:rPr>
          <w:szCs w:val="28"/>
        </w:rPr>
        <w:t xml:space="preserve"> Європейського Союзу</w:t>
      </w:r>
      <w:r w:rsidR="00053654" w:rsidRPr="009E4FEB">
        <w:rPr>
          <w:szCs w:val="28"/>
        </w:rPr>
        <w:t xml:space="preserve"> </w:t>
      </w:r>
      <w:r w:rsidR="00FE6EEC" w:rsidRPr="009E4FEB">
        <w:rPr>
          <w:szCs w:val="28"/>
        </w:rPr>
        <w:t>(</w:t>
      </w:r>
      <w:r w:rsidR="00694569" w:rsidRPr="009E4FEB">
        <w:rPr>
          <w:szCs w:val="28"/>
        </w:rPr>
        <w:t>і</w:t>
      </w:r>
      <w:r w:rsidR="006D0DB4" w:rsidRPr="009E4FEB">
        <w:rPr>
          <w:szCs w:val="28"/>
        </w:rPr>
        <w:t xml:space="preserve">з них </w:t>
      </w:r>
      <w:r w:rsidR="00FE6EEC" w:rsidRPr="009E4FEB">
        <w:rPr>
          <w:szCs w:val="28"/>
        </w:rPr>
        <w:t>індивідуальних</w:t>
      </w:r>
      <w:r w:rsidR="00451CF3" w:rsidRPr="009E4FEB">
        <w:t xml:space="preserve"> та/або</w:t>
      </w:r>
      <w:r w:rsidR="00FE6EEC" w:rsidRPr="009E4FEB">
        <w:rPr>
          <w:szCs w:val="28"/>
        </w:rPr>
        <w:t xml:space="preserve"> інституційних грантів</w:t>
      </w:r>
      <w:r w:rsidR="00451CF3" w:rsidRPr="009E4FEB">
        <w:rPr>
          <w:szCs w:val="28"/>
        </w:rPr>
        <w:t xml:space="preserve"> відповідно</w:t>
      </w:r>
      <w:r w:rsidR="00FE6EEC" w:rsidRPr="009E4FEB">
        <w:rPr>
          <w:szCs w:val="28"/>
        </w:rPr>
        <w:t>)</w:t>
      </w:r>
      <w:r w:rsidR="007B2DF7" w:rsidRPr="009E4FEB">
        <w:rPr>
          <w:szCs w:val="28"/>
        </w:rPr>
        <w:t xml:space="preserve"> </w:t>
      </w:r>
      <w:r w:rsidR="00751696">
        <w:rPr>
          <w:szCs w:val="28"/>
        </w:rPr>
        <w:t>й</w:t>
      </w:r>
      <w:r w:rsidR="007B2DF7" w:rsidRPr="009E4FEB">
        <w:rPr>
          <w:szCs w:val="28"/>
        </w:rPr>
        <w:t xml:space="preserve"> навпаки.</w:t>
      </w:r>
    </w:p>
    <w:p w:rsidR="00BF6066" w:rsidRDefault="00BF6066" w:rsidP="00BF6066">
      <w:pPr>
        <w:pStyle w:val="23"/>
        <w:ind w:firstLine="567"/>
        <w:jc w:val="both"/>
        <w:rPr>
          <w:snapToGrid/>
          <w:sz w:val="28"/>
          <w:szCs w:val="28"/>
          <w:lang w:val="uk-UA"/>
        </w:rPr>
      </w:pPr>
      <w:r w:rsidRPr="009E4FEB">
        <w:rPr>
          <w:snapToGrid/>
          <w:sz w:val="28"/>
          <w:szCs w:val="28"/>
          <w:lang w:val="uk-UA"/>
        </w:rPr>
        <w:t xml:space="preserve">Якщо дані щодо </w:t>
      </w:r>
      <w:r w:rsidR="00624EB2" w:rsidRPr="009E4FEB">
        <w:rPr>
          <w:snapToGrid/>
          <w:sz w:val="28"/>
          <w:szCs w:val="28"/>
          <w:lang w:val="uk-UA"/>
        </w:rPr>
        <w:t>кількості наукових робіт за міжнародними договорами (угодами</w:t>
      </w:r>
      <w:r w:rsidR="00B0709A" w:rsidRPr="009E4FEB">
        <w:rPr>
          <w:snapToGrid/>
          <w:sz w:val="28"/>
          <w:szCs w:val="28"/>
          <w:lang w:val="uk-UA"/>
        </w:rPr>
        <w:t>, контрактами</w:t>
      </w:r>
      <w:r w:rsidR="00624EB2" w:rsidRPr="009E4FEB">
        <w:rPr>
          <w:snapToGrid/>
          <w:sz w:val="28"/>
          <w:szCs w:val="28"/>
          <w:lang w:val="uk-UA"/>
        </w:rPr>
        <w:t xml:space="preserve">), які </w:t>
      </w:r>
      <w:r w:rsidRPr="009E4FEB">
        <w:rPr>
          <w:snapToGrid/>
          <w:sz w:val="28"/>
          <w:szCs w:val="28"/>
          <w:lang w:val="uk-UA"/>
        </w:rPr>
        <w:t xml:space="preserve">фінансуються закордонними підприємствами (установами) </w:t>
      </w:r>
      <w:r w:rsidR="009F4AFE">
        <w:rPr>
          <w:snapToGrid/>
          <w:sz w:val="28"/>
          <w:szCs w:val="28"/>
          <w:lang w:val="uk-UA"/>
        </w:rPr>
        <w:t>(</w:t>
      </w:r>
      <w:r w:rsidRPr="009E4FEB">
        <w:rPr>
          <w:snapToGrid/>
          <w:sz w:val="28"/>
          <w:szCs w:val="28"/>
          <w:lang w:val="uk-UA"/>
        </w:rPr>
        <w:t>усього</w:t>
      </w:r>
      <w:r w:rsidR="009F4AFE">
        <w:rPr>
          <w:snapToGrid/>
          <w:sz w:val="28"/>
          <w:szCs w:val="28"/>
          <w:lang w:val="uk-UA"/>
        </w:rPr>
        <w:t>)</w:t>
      </w:r>
      <w:r w:rsidRPr="009E4FEB">
        <w:rPr>
          <w:snapToGrid/>
          <w:sz w:val="28"/>
          <w:szCs w:val="28"/>
          <w:lang w:val="uk-UA"/>
        </w:rPr>
        <w:t xml:space="preserve"> дорівнюють даним щодо кількості наукових робіт за міжнародними договорами (угодами</w:t>
      </w:r>
      <w:r w:rsidR="00B0709A" w:rsidRPr="009E4FEB">
        <w:rPr>
          <w:snapToGrid/>
          <w:sz w:val="28"/>
          <w:szCs w:val="28"/>
          <w:lang w:val="uk-UA"/>
        </w:rPr>
        <w:t>, контрактами</w:t>
      </w:r>
      <w:r w:rsidRPr="009E4FEB">
        <w:rPr>
          <w:snapToGrid/>
          <w:sz w:val="28"/>
          <w:szCs w:val="28"/>
          <w:lang w:val="uk-UA"/>
        </w:rPr>
        <w:t>), які фінансуються підприємствами (установами) Європейського Союзу</w:t>
      </w:r>
      <w:r w:rsidR="00624EB2" w:rsidRPr="009E4FEB">
        <w:rPr>
          <w:snapToGrid/>
          <w:sz w:val="28"/>
          <w:szCs w:val="28"/>
          <w:lang w:val="uk-UA"/>
        </w:rPr>
        <w:t xml:space="preserve">, то дані щодо </w:t>
      </w:r>
      <w:r w:rsidRPr="009E4FEB">
        <w:rPr>
          <w:snapToGrid/>
          <w:sz w:val="28"/>
          <w:szCs w:val="28"/>
          <w:lang w:val="uk-UA"/>
        </w:rPr>
        <w:t xml:space="preserve">обсягу </w:t>
      </w:r>
      <w:bookmarkStart w:id="4" w:name="_Hlk149125894"/>
      <w:r w:rsidRPr="009E4FEB">
        <w:rPr>
          <w:snapToGrid/>
          <w:sz w:val="28"/>
          <w:szCs w:val="28"/>
          <w:lang w:val="uk-UA"/>
        </w:rPr>
        <w:t>фінансування наукових робіт за міжнародними договорами (</w:t>
      </w:r>
      <w:r w:rsidR="00B0709A" w:rsidRPr="009E4FEB">
        <w:rPr>
          <w:snapToGrid/>
          <w:sz w:val="28"/>
          <w:szCs w:val="28"/>
          <w:lang w:val="uk-UA"/>
        </w:rPr>
        <w:t xml:space="preserve">угодами, </w:t>
      </w:r>
      <w:r w:rsidRPr="009E4FEB">
        <w:rPr>
          <w:snapToGrid/>
          <w:sz w:val="28"/>
          <w:szCs w:val="28"/>
          <w:lang w:val="uk-UA"/>
        </w:rPr>
        <w:t>контрактами) із закордонними підприємствами (установами)</w:t>
      </w:r>
      <w:bookmarkEnd w:id="4"/>
      <w:r w:rsidRPr="009E4FEB">
        <w:rPr>
          <w:snapToGrid/>
          <w:sz w:val="28"/>
          <w:szCs w:val="28"/>
          <w:lang w:val="uk-UA"/>
        </w:rPr>
        <w:t xml:space="preserve"> </w:t>
      </w:r>
      <w:r w:rsidR="009F4AFE">
        <w:rPr>
          <w:snapToGrid/>
          <w:sz w:val="28"/>
          <w:szCs w:val="28"/>
          <w:lang w:val="uk-UA"/>
        </w:rPr>
        <w:t>(у</w:t>
      </w:r>
      <w:r w:rsidRPr="009E4FEB">
        <w:rPr>
          <w:snapToGrid/>
          <w:sz w:val="28"/>
          <w:szCs w:val="28"/>
          <w:lang w:val="uk-UA"/>
        </w:rPr>
        <w:t>сього</w:t>
      </w:r>
      <w:r w:rsidR="009F4AFE">
        <w:rPr>
          <w:snapToGrid/>
          <w:sz w:val="28"/>
          <w:szCs w:val="28"/>
          <w:lang w:val="uk-UA"/>
        </w:rPr>
        <w:t>)</w:t>
      </w:r>
      <w:r w:rsidRPr="009E4FEB">
        <w:rPr>
          <w:snapToGrid/>
          <w:sz w:val="28"/>
          <w:szCs w:val="28"/>
          <w:lang w:val="uk-UA"/>
        </w:rPr>
        <w:t xml:space="preserve"> мають дорівнювати даним щодо обсягу фінансування наукових робіт за міжнародними </w:t>
      </w:r>
      <w:r w:rsidRPr="009E4FEB">
        <w:rPr>
          <w:snapToGrid/>
          <w:sz w:val="28"/>
          <w:szCs w:val="28"/>
          <w:lang w:val="uk-UA"/>
        </w:rPr>
        <w:lastRenderedPageBreak/>
        <w:t>договорами (</w:t>
      </w:r>
      <w:r w:rsidR="00B0709A" w:rsidRPr="009E4FEB">
        <w:rPr>
          <w:snapToGrid/>
          <w:sz w:val="28"/>
          <w:szCs w:val="28"/>
          <w:lang w:val="uk-UA"/>
        </w:rPr>
        <w:t xml:space="preserve">угодами, </w:t>
      </w:r>
      <w:r w:rsidRPr="009E4FEB">
        <w:rPr>
          <w:snapToGrid/>
          <w:sz w:val="28"/>
          <w:szCs w:val="28"/>
          <w:lang w:val="uk-UA"/>
        </w:rPr>
        <w:t>контрактами) із підприємствами (установами) Європейського Союзу</w:t>
      </w:r>
      <w:r w:rsidR="007B2DF7" w:rsidRPr="009E4FEB">
        <w:rPr>
          <w:snapToGrid/>
          <w:sz w:val="28"/>
          <w:szCs w:val="28"/>
          <w:lang w:val="uk-UA"/>
        </w:rPr>
        <w:t xml:space="preserve"> й навпаки</w:t>
      </w:r>
      <w:r w:rsidRPr="009E4FEB">
        <w:rPr>
          <w:snapToGrid/>
          <w:sz w:val="28"/>
          <w:szCs w:val="28"/>
          <w:lang w:val="uk-UA"/>
        </w:rPr>
        <w:t>.</w:t>
      </w:r>
    </w:p>
    <w:p w:rsidR="000F1A14" w:rsidRDefault="000F1A14" w:rsidP="00BF6066">
      <w:pPr>
        <w:pStyle w:val="23"/>
        <w:ind w:firstLine="567"/>
        <w:jc w:val="both"/>
        <w:rPr>
          <w:snapToGrid/>
          <w:sz w:val="28"/>
          <w:szCs w:val="28"/>
          <w:lang w:val="uk-UA"/>
        </w:rPr>
      </w:pPr>
    </w:p>
    <w:p w:rsidR="000F1A14" w:rsidRPr="0011442D" w:rsidRDefault="000F1A14" w:rsidP="000F1A14">
      <w:pPr>
        <w:widowControl w:val="0"/>
        <w:tabs>
          <w:tab w:val="left" w:pos="567"/>
          <w:tab w:val="left" w:pos="7088"/>
        </w:tabs>
        <w:ind w:firstLine="567"/>
        <w:jc w:val="both"/>
        <w:rPr>
          <w:b/>
          <w:szCs w:val="28"/>
        </w:rPr>
      </w:pPr>
      <w:r w:rsidRPr="0011442D">
        <w:rPr>
          <w:b/>
          <w:szCs w:val="28"/>
        </w:rPr>
        <w:t xml:space="preserve">Роз’яснення щодо показників форми державного статистичного спостереження № </w:t>
      </w:r>
      <w:r>
        <w:rPr>
          <w:b/>
          <w:szCs w:val="28"/>
        </w:rPr>
        <w:t>2</w:t>
      </w:r>
      <w:r w:rsidRPr="0011442D">
        <w:rPr>
          <w:b/>
          <w:szCs w:val="28"/>
        </w:rPr>
        <w:t xml:space="preserve">-наука (річна) "Звіт про </w:t>
      </w:r>
      <w:r>
        <w:rPr>
          <w:b/>
          <w:szCs w:val="28"/>
        </w:rPr>
        <w:t>виконання</w:t>
      </w:r>
      <w:r w:rsidRPr="0011442D">
        <w:rPr>
          <w:b/>
          <w:szCs w:val="28"/>
        </w:rPr>
        <w:t xml:space="preserve"> наукових </w:t>
      </w:r>
      <w:r>
        <w:rPr>
          <w:b/>
          <w:szCs w:val="28"/>
        </w:rPr>
        <w:t>робіт</w:t>
      </w:r>
      <w:r w:rsidRPr="0011442D">
        <w:rPr>
          <w:b/>
          <w:szCs w:val="28"/>
        </w:rPr>
        <w:t xml:space="preserve"> і </w:t>
      </w:r>
      <w:r>
        <w:rPr>
          <w:b/>
          <w:szCs w:val="28"/>
        </w:rPr>
        <w:t>міжнародну допомогу на їх проведення</w:t>
      </w:r>
      <w:r w:rsidRPr="0011442D">
        <w:rPr>
          <w:b/>
          <w:szCs w:val="28"/>
        </w:rPr>
        <w:t xml:space="preserve">" від </w:t>
      </w:r>
      <w:r>
        <w:rPr>
          <w:b/>
          <w:szCs w:val="28"/>
        </w:rPr>
        <w:t>12</w:t>
      </w:r>
      <w:r w:rsidRPr="0011442D">
        <w:rPr>
          <w:b/>
          <w:szCs w:val="28"/>
        </w:rPr>
        <w:t xml:space="preserve"> </w:t>
      </w:r>
      <w:r>
        <w:rPr>
          <w:b/>
          <w:szCs w:val="28"/>
        </w:rPr>
        <w:t>березня</w:t>
      </w:r>
      <w:r w:rsidRPr="0011442D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11442D">
        <w:rPr>
          <w:b/>
          <w:szCs w:val="28"/>
        </w:rPr>
        <w:t xml:space="preserve"> року № 19.1.2-12/</w:t>
      </w:r>
      <w:r>
        <w:rPr>
          <w:b/>
          <w:szCs w:val="28"/>
        </w:rPr>
        <w:t>5</w:t>
      </w:r>
      <w:r w:rsidRPr="0011442D">
        <w:rPr>
          <w:b/>
          <w:szCs w:val="28"/>
        </w:rPr>
        <w:t>-2</w:t>
      </w:r>
      <w:r>
        <w:rPr>
          <w:b/>
          <w:szCs w:val="28"/>
        </w:rPr>
        <w:t>4</w:t>
      </w:r>
      <w:r w:rsidRPr="0011442D">
        <w:rPr>
          <w:b/>
          <w:szCs w:val="28"/>
        </w:rPr>
        <w:t xml:space="preserve"> </w:t>
      </w:r>
      <w:r w:rsidR="00D75DE1">
        <w:rPr>
          <w:b/>
          <w:szCs w:val="28"/>
        </w:rPr>
        <w:t>є недійсними з</w:t>
      </w:r>
      <w:r w:rsidRPr="0011442D">
        <w:rPr>
          <w:b/>
          <w:szCs w:val="28"/>
        </w:rPr>
        <w:t xml:space="preserve"> 01 січня 202</w:t>
      </w:r>
      <w:r>
        <w:rPr>
          <w:b/>
          <w:szCs w:val="28"/>
        </w:rPr>
        <w:t>6</w:t>
      </w:r>
      <w:r w:rsidRPr="0011442D">
        <w:rPr>
          <w:b/>
          <w:szCs w:val="28"/>
        </w:rPr>
        <w:t xml:space="preserve"> року.</w:t>
      </w:r>
    </w:p>
    <w:p w:rsidR="000F1A14" w:rsidRDefault="000F1A14" w:rsidP="00BF6066">
      <w:pPr>
        <w:pStyle w:val="23"/>
        <w:ind w:firstLine="567"/>
        <w:jc w:val="both"/>
        <w:rPr>
          <w:snapToGrid/>
          <w:sz w:val="28"/>
          <w:szCs w:val="28"/>
          <w:lang w:val="uk-UA"/>
        </w:rPr>
      </w:pPr>
    </w:p>
    <w:p w:rsidR="00895228" w:rsidRDefault="00895228" w:rsidP="00BF6066">
      <w:pPr>
        <w:pStyle w:val="23"/>
        <w:ind w:firstLine="567"/>
        <w:jc w:val="both"/>
        <w:rPr>
          <w:snapToGrid/>
          <w:sz w:val="28"/>
          <w:szCs w:val="28"/>
          <w:lang w:val="uk-UA"/>
        </w:rPr>
      </w:pPr>
    </w:p>
    <w:p w:rsidR="00500006" w:rsidRPr="009E4FEB" w:rsidRDefault="00500006" w:rsidP="00BF6066">
      <w:pPr>
        <w:pStyle w:val="23"/>
        <w:ind w:firstLine="567"/>
        <w:jc w:val="both"/>
        <w:rPr>
          <w:snapToGrid/>
          <w:sz w:val="28"/>
          <w:szCs w:val="28"/>
          <w:lang w:val="uk-UA"/>
        </w:rPr>
      </w:pPr>
    </w:p>
    <w:p w:rsidR="007561DC" w:rsidRPr="009C35FA" w:rsidRDefault="00831270" w:rsidP="007561DC">
      <w:pPr>
        <w:widowControl w:val="0"/>
        <w:rPr>
          <w:szCs w:val="28"/>
        </w:rPr>
      </w:pPr>
      <w:r w:rsidRPr="009C35FA">
        <w:rPr>
          <w:szCs w:val="28"/>
        </w:rPr>
        <w:t>Директор департаменту</w:t>
      </w:r>
      <w:r w:rsidR="007561DC" w:rsidRPr="009C35FA">
        <w:rPr>
          <w:szCs w:val="28"/>
        </w:rPr>
        <w:t xml:space="preserve"> </w:t>
      </w:r>
      <w:r w:rsidRPr="009C35FA">
        <w:rPr>
          <w:szCs w:val="28"/>
        </w:rPr>
        <w:t>структурної</w:t>
      </w:r>
    </w:p>
    <w:p w:rsidR="0090352B" w:rsidRPr="00353022" w:rsidRDefault="00831270" w:rsidP="007561DC">
      <w:pPr>
        <w:widowControl w:val="0"/>
        <w:rPr>
          <w:szCs w:val="28"/>
        </w:rPr>
      </w:pPr>
      <w:r w:rsidRPr="009C35FA">
        <w:rPr>
          <w:szCs w:val="28"/>
        </w:rPr>
        <w:t xml:space="preserve">статистики </w:t>
      </w:r>
      <w:r w:rsidR="007561DC" w:rsidRPr="009C35FA">
        <w:rPr>
          <w:szCs w:val="28"/>
        </w:rPr>
        <w:t xml:space="preserve">апарату </w:t>
      </w:r>
      <w:r w:rsidRPr="009C35FA">
        <w:rPr>
          <w:szCs w:val="28"/>
        </w:rPr>
        <w:t>Держстату</w:t>
      </w:r>
      <w:r w:rsidRPr="009C35FA">
        <w:rPr>
          <w:szCs w:val="28"/>
        </w:rPr>
        <w:tab/>
        <w:t xml:space="preserve">      </w:t>
      </w:r>
      <w:r w:rsidR="007561DC" w:rsidRPr="009C35FA">
        <w:rPr>
          <w:szCs w:val="28"/>
        </w:rPr>
        <w:t xml:space="preserve">                   </w:t>
      </w:r>
      <w:r w:rsidR="00F509C1" w:rsidRPr="009C35FA">
        <w:rPr>
          <w:szCs w:val="28"/>
        </w:rPr>
        <w:t xml:space="preserve">       </w:t>
      </w:r>
      <w:r w:rsidRPr="009C35FA">
        <w:rPr>
          <w:szCs w:val="28"/>
        </w:rPr>
        <w:t>Маргарита КУЗНЄЦОВА</w:t>
      </w:r>
    </w:p>
    <w:p w:rsidR="007561DC" w:rsidRDefault="007561DC" w:rsidP="00FE2927">
      <w:pPr>
        <w:spacing w:before="120"/>
        <w:jc w:val="both"/>
        <w:rPr>
          <w:szCs w:val="28"/>
        </w:rPr>
      </w:pPr>
    </w:p>
    <w:p w:rsidR="00030B88" w:rsidRDefault="002768FC" w:rsidP="00FE2927">
      <w:pPr>
        <w:spacing w:before="120"/>
        <w:jc w:val="both"/>
        <w:rPr>
          <w:szCs w:val="28"/>
        </w:rPr>
      </w:pPr>
      <w:r w:rsidRPr="00353022">
        <w:rPr>
          <w:szCs w:val="28"/>
        </w:rPr>
        <w:t xml:space="preserve">від </w:t>
      </w:r>
      <w:r w:rsidR="004F611D">
        <w:rPr>
          <w:szCs w:val="28"/>
        </w:rPr>
        <w:t>23 червня</w:t>
      </w:r>
      <w:r w:rsidR="000F1A14">
        <w:rPr>
          <w:szCs w:val="28"/>
        </w:rPr>
        <w:t xml:space="preserve"> </w:t>
      </w:r>
      <w:r w:rsidRPr="00353022">
        <w:rPr>
          <w:szCs w:val="28"/>
        </w:rPr>
        <w:t>202</w:t>
      </w:r>
      <w:r w:rsidR="000F1A14">
        <w:rPr>
          <w:szCs w:val="28"/>
        </w:rPr>
        <w:t>5</w:t>
      </w:r>
      <w:r w:rsidRPr="00353022">
        <w:rPr>
          <w:szCs w:val="28"/>
        </w:rPr>
        <w:t xml:space="preserve"> року  </w:t>
      </w:r>
      <w:r w:rsidRPr="00353022">
        <w:rPr>
          <w:szCs w:val="28"/>
          <w:lang w:eastAsia="uk-UA"/>
        </w:rPr>
        <w:t xml:space="preserve">№ </w:t>
      </w:r>
      <w:r w:rsidR="004F611D">
        <w:rPr>
          <w:szCs w:val="28"/>
        </w:rPr>
        <w:t>19.1.2-12/15-25</w:t>
      </w:r>
    </w:p>
    <w:p w:rsidR="007561DC" w:rsidRDefault="007561DC" w:rsidP="00FE2927">
      <w:pPr>
        <w:spacing w:before="120"/>
        <w:jc w:val="both"/>
        <w:rPr>
          <w:szCs w:val="28"/>
        </w:rPr>
      </w:pPr>
    </w:p>
    <w:p w:rsidR="007561DC" w:rsidRPr="007561DC" w:rsidRDefault="007561DC" w:rsidP="00FE2927">
      <w:pPr>
        <w:spacing w:before="120"/>
        <w:jc w:val="both"/>
        <w:rPr>
          <w:szCs w:val="28"/>
          <w:lang w:val="en-US"/>
        </w:rPr>
      </w:pPr>
      <w:bookmarkStart w:id="5" w:name="_GoBack"/>
      <w:bookmarkEnd w:id="5"/>
    </w:p>
    <w:p w:rsidR="007561DC" w:rsidRPr="00353022" w:rsidRDefault="007561DC" w:rsidP="00500006">
      <w:pPr>
        <w:spacing w:before="120"/>
        <w:jc w:val="both"/>
        <w:rPr>
          <w:szCs w:val="28"/>
        </w:rPr>
      </w:pPr>
    </w:p>
    <w:sectPr w:rsidR="007561DC" w:rsidRPr="00353022" w:rsidSect="005030F4">
      <w:headerReference w:type="even" r:id="rId8"/>
      <w:headerReference w:type="default" r:id="rId9"/>
      <w:footerReference w:type="even" r:id="rId10"/>
      <w:pgSz w:w="11907" w:h="16840" w:code="9"/>
      <w:pgMar w:top="1134" w:right="567" w:bottom="1701" w:left="1701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2AD" w:rsidRDefault="00D402AD">
      <w:r>
        <w:separator/>
      </w:r>
    </w:p>
  </w:endnote>
  <w:endnote w:type="continuationSeparator" w:id="0">
    <w:p w:rsidR="00D402AD" w:rsidRDefault="00D4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ED2" w:rsidRDefault="00536ED2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536ED2" w:rsidRDefault="00536E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2AD" w:rsidRDefault="00D402AD">
      <w:r>
        <w:separator/>
      </w:r>
    </w:p>
  </w:footnote>
  <w:footnote w:type="continuationSeparator" w:id="0">
    <w:p w:rsidR="00D402AD" w:rsidRDefault="00D4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ED2" w:rsidRDefault="00536ED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6ED2" w:rsidRDefault="00536E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5DE" w:rsidRDefault="007025D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10B26" w:rsidRPr="00510B26">
      <w:rPr>
        <w:noProof/>
        <w:lang w:val="uk-UA"/>
      </w:rPr>
      <w:t>6</w:t>
    </w:r>
    <w:r>
      <w:fldChar w:fldCharType="end"/>
    </w:r>
  </w:p>
  <w:p w:rsidR="00F77B15" w:rsidRDefault="00F77B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F0D"/>
    <w:multiLevelType w:val="hybridMultilevel"/>
    <w:tmpl w:val="B1AC80DC"/>
    <w:lvl w:ilvl="0" w:tplc="0422000F">
      <w:start w:val="1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361"/>
    <w:multiLevelType w:val="hybridMultilevel"/>
    <w:tmpl w:val="86C47786"/>
    <w:lvl w:ilvl="0" w:tplc="0C543FDC">
      <w:start w:val="2"/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5A653D"/>
    <w:multiLevelType w:val="singleLevel"/>
    <w:tmpl w:val="4A10A944"/>
    <w:lvl w:ilvl="0">
      <w:numFmt w:val="bullet"/>
      <w:lvlText w:val="–"/>
      <w:lvlJc w:val="left"/>
      <w:pPr>
        <w:tabs>
          <w:tab w:val="num" w:pos="4320"/>
        </w:tabs>
        <w:ind w:left="4320" w:hanging="3600"/>
      </w:pPr>
      <w:rPr>
        <w:rFonts w:hint="default"/>
      </w:rPr>
    </w:lvl>
  </w:abstractNum>
  <w:abstractNum w:abstractNumId="3" w15:restartNumberingAfterBreak="0">
    <w:nsid w:val="364E18CE"/>
    <w:multiLevelType w:val="hybridMultilevel"/>
    <w:tmpl w:val="32CE8CF0"/>
    <w:lvl w:ilvl="0" w:tplc="0C543FD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DB7406"/>
    <w:multiLevelType w:val="hybridMultilevel"/>
    <w:tmpl w:val="C8D66586"/>
    <w:lvl w:ilvl="0" w:tplc="6E6C7F50">
      <w:start w:val="1"/>
      <w:numFmt w:val="bullet"/>
      <w:lvlText w:val="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B6075"/>
    <w:multiLevelType w:val="hybridMultilevel"/>
    <w:tmpl w:val="4D065B8C"/>
    <w:lvl w:ilvl="0" w:tplc="ABF6A712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C39B0"/>
    <w:multiLevelType w:val="multilevel"/>
    <w:tmpl w:val="4D065B8C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319BD"/>
    <w:multiLevelType w:val="hybridMultilevel"/>
    <w:tmpl w:val="537C4AD4"/>
    <w:lvl w:ilvl="0" w:tplc="A35EF8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F06EF0"/>
    <w:multiLevelType w:val="multilevel"/>
    <w:tmpl w:val="78283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0A111FA"/>
    <w:multiLevelType w:val="multilevel"/>
    <w:tmpl w:val="9F0AF1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C906EF"/>
    <w:multiLevelType w:val="hybridMultilevel"/>
    <w:tmpl w:val="187EE9C2"/>
    <w:lvl w:ilvl="0" w:tplc="B7002A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7471FF0"/>
    <w:multiLevelType w:val="hybridMultilevel"/>
    <w:tmpl w:val="F44E010A"/>
    <w:lvl w:ilvl="0" w:tplc="37D41B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1E"/>
    <w:rsid w:val="00001E3D"/>
    <w:rsid w:val="000077C3"/>
    <w:rsid w:val="00011C82"/>
    <w:rsid w:val="0001339C"/>
    <w:rsid w:val="00024A7F"/>
    <w:rsid w:val="00025442"/>
    <w:rsid w:val="000259FE"/>
    <w:rsid w:val="00030ACA"/>
    <w:rsid w:val="00030B88"/>
    <w:rsid w:val="00032761"/>
    <w:rsid w:val="00032F5E"/>
    <w:rsid w:val="00034E2D"/>
    <w:rsid w:val="00042712"/>
    <w:rsid w:val="00047ADB"/>
    <w:rsid w:val="00052EAA"/>
    <w:rsid w:val="00053654"/>
    <w:rsid w:val="00054ABD"/>
    <w:rsid w:val="000560E6"/>
    <w:rsid w:val="000573D8"/>
    <w:rsid w:val="00063D0F"/>
    <w:rsid w:val="00071AE0"/>
    <w:rsid w:val="000723CA"/>
    <w:rsid w:val="000745EB"/>
    <w:rsid w:val="00075CCD"/>
    <w:rsid w:val="00076615"/>
    <w:rsid w:val="00076967"/>
    <w:rsid w:val="000838B0"/>
    <w:rsid w:val="000843D6"/>
    <w:rsid w:val="000864AD"/>
    <w:rsid w:val="00092411"/>
    <w:rsid w:val="00092CF4"/>
    <w:rsid w:val="00093098"/>
    <w:rsid w:val="000933E9"/>
    <w:rsid w:val="000A17E2"/>
    <w:rsid w:val="000A2C04"/>
    <w:rsid w:val="000A3473"/>
    <w:rsid w:val="000A60D9"/>
    <w:rsid w:val="000A6A21"/>
    <w:rsid w:val="000B037B"/>
    <w:rsid w:val="000B257C"/>
    <w:rsid w:val="000B2989"/>
    <w:rsid w:val="000C0B08"/>
    <w:rsid w:val="000C1B63"/>
    <w:rsid w:val="000C4CC7"/>
    <w:rsid w:val="000C7899"/>
    <w:rsid w:val="000D1ADB"/>
    <w:rsid w:val="000D4100"/>
    <w:rsid w:val="000D47C5"/>
    <w:rsid w:val="000E45A3"/>
    <w:rsid w:val="000E706A"/>
    <w:rsid w:val="000F16A7"/>
    <w:rsid w:val="000F1A14"/>
    <w:rsid w:val="000F21D2"/>
    <w:rsid w:val="000F2709"/>
    <w:rsid w:val="000F451A"/>
    <w:rsid w:val="000F5066"/>
    <w:rsid w:val="0010034D"/>
    <w:rsid w:val="00100722"/>
    <w:rsid w:val="001020B1"/>
    <w:rsid w:val="00104D41"/>
    <w:rsid w:val="0010604F"/>
    <w:rsid w:val="00110C2B"/>
    <w:rsid w:val="00111116"/>
    <w:rsid w:val="0011239B"/>
    <w:rsid w:val="0011442D"/>
    <w:rsid w:val="00117A0A"/>
    <w:rsid w:val="00120C3B"/>
    <w:rsid w:val="00122271"/>
    <w:rsid w:val="00123C5F"/>
    <w:rsid w:val="00131D0E"/>
    <w:rsid w:val="00132D10"/>
    <w:rsid w:val="001332C9"/>
    <w:rsid w:val="00134F07"/>
    <w:rsid w:val="00136D41"/>
    <w:rsid w:val="00143B51"/>
    <w:rsid w:val="001458BD"/>
    <w:rsid w:val="00145D09"/>
    <w:rsid w:val="001468FF"/>
    <w:rsid w:val="0015077B"/>
    <w:rsid w:val="00151585"/>
    <w:rsid w:val="00152BAB"/>
    <w:rsid w:val="00154AF2"/>
    <w:rsid w:val="001570E5"/>
    <w:rsid w:val="00157604"/>
    <w:rsid w:val="0016232A"/>
    <w:rsid w:val="00163791"/>
    <w:rsid w:val="001714F5"/>
    <w:rsid w:val="00173E4B"/>
    <w:rsid w:val="00175BB7"/>
    <w:rsid w:val="00175CF3"/>
    <w:rsid w:val="00180EF3"/>
    <w:rsid w:val="00181930"/>
    <w:rsid w:val="00182A42"/>
    <w:rsid w:val="00183F00"/>
    <w:rsid w:val="00185DD4"/>
    <w:rsid w:val="00186D4F"/>
    <w:rsid w:val="00195BB9"/>
    <w:rsid w:val="00196AF1"/>
    <w:rsid w:val="001976BB"/>
    <w:rsid w:val="001A0082"/>
    <w:rsid w:val="001A0173"/>
    <w:rsid w:val="001A3C02"/>
    <w:rsid w:val="001B0033"/>
    <w:rsid w:val="001B140D"/>
    <w:rsid w:val="001B30E6"/>
    <w:rsid w:val="001B5703"/>
    <w:rsid w:val="001C03DF"/>
    <w:rsid w:val="001C0C9C"/>
    <w:rsid w:val="001C1FC3"/>
    <w:rsid w:val="001C29D6"/>
    <w:rsid w:val="001C4262"/>
    <w:rsid w:val="001C45F2"/>
    <w:rsid w:val="001C54C1"/>
    <w:rsid w:val="001C65FE"/>
    <w:rsid w:val="001C73B7"/>
    <w:rsid w:val="001C7E16"/>
    <w:rsid w:val="001D30E6"/>
    <w:rsid w:val="001D4086"/>
    <w:rsid w:val="001D5AA9"/>
    <w:rsid w:val="001D5F32"/>
    <w:rsid w:val="001D6E8D"/>
    <w:rsid w:val="001E284A"/>
    <w:rsid w:val="001E6C6C"/>
    <w:rsid w:val="001E791B"/>
    <w:rsid w:val="001F0395"/>
    <w:rsid w:val="001F3624"/>
    <w:rsid w:val="001F5323"/>
    <w:rsid w:val="001F58A5"/>
    <w:rsid w:val="001F5AE5"/>
    <w:rsid w:val="001F643C"/>
    <w:rsid w:val="001F6E6D"/>
    <w:rsid w:val="001F7FD5"/>
    <w:rsid w:val="00201500"/>
    <w:rsid w:val="002026C4"/>
    <w:rsid w:val="002031DE"/>
    <w:rsid w:val="0020548F"/>
    <w:rsid w:val="00210A2B"/>
    <w:rsid w:val="0021446F"/>
    <w:rsid w:val="00214554"/>
    <w:rsid w:val="002154FD"/>
    <w:rsid w:val="0021719A"/>
    <w:rsid w:val="00225B7C"/>
    <w:rsid w:val="00227F2F"/>
    <w:rsid w:val="002304A0"/>
    <w:rsid w:val="002329A5"/>
    <w:rsid w:val="00234870"/>
    <w:rsid w:val="002350B4"/>
    <w:rsid w:val="002365DC"/>
    <w:rsid w:val="002402D7"/>
    <w:rsid w:val="002419AF"/>
    <w:rsid w:val="00241DE8"/>
    <w:rsid w:val="002421C0"/>
    <w:rsid w:val="00242B03"/>
    <w:rsid w:val="0024350B"/>
    <w:rsid w:val="00247A4A"/>
    <w:rsid w:val="00247E65"/>
    <w:rsid w:val="00250B6D"/>
    <w:rsid w:val="00251F4B"/>
    <w:rsid w:val="00254F1E"/>
    <w:rsid w:val="002602FE"/>
    <w:rsid w:val="002631FB"/>
    <w:rsid w:val="0026545B"/>
    <w:rsid w:val="0026683E"/>
    <w:rsid w:val="00271FBC"/>
    <w:rsid w:val="00272B0D"/>
    <w:rsid w:val="00273C65"/>
    <w:rsid w:val="00274145"/>
    <w:rsid w:val="00274C8B"/>
    <w:rsid w:val="002768FC"/>
    <w:rsid w:val="0028038E"/>
    <w:rsid w:val="00284E94"/>
    <w:rsid w:val="002875E3"/>
    <w:rsid w:val="00287D31"/>
    <w:rsid w:val="00291A9D"/>
    <w:rsid w:val="00291C76"/>
    <w:rsid w:val="0029260A"/>
    <w:rsid w:val="0029530C"/>
    <w:rsid w:val="002977DD"/>
    <w:rsid w:val="00297819"/>
    <w:rsid w:val="002A190D"/>
    <w:rsid w:val="002A509F"/>
    <w:rsid w:val="002A604D"/>
    <w:rsid w:val="002B1084"/>
    <w:rsid w:val="002B156C"/>
    <w:rsid w:val="002B1AE5"/>
    <w:rsid w:val="002B2956"/>
    <w:rsid w:val="002B4584"/>
    <w:rsid w:val="002B695E"/>
    <w:rsid w:val="002C211A"/>
    <w:rsid w:val="002C2D55"/>
    <w:rsid w:val="002C5D9E"/>
    <w:rsid w:val="002C6732"/>
    <w:rsid w:val="002C72D6"/>
    <w:rsid w:val="002D0A23"/>
    <w:rsid w:val="002E201A"/>
    <w:rsid w:val="002E23D2"/>
    <w:rsid w:val="002E348F"/>
    <w:rsid w:val="002E5E88"/>
    <w:rsid w:val="002E7FB1"/>
    <w:rsid w:val="002F2877"/>
    <w:rsid w:val="002F6A3C"/>
    <w:rsid w:val="0030087A"/>
    <w:rsid w:val="00301518"/>
    <w:rsid w:val="003018A3"/>
    <w:rsid w:val="00301C7E"/>
    <w:rsid w:val="003055E1"/>
    <w:rsid w:val="00306166"/>
    <w:rsid w:val="003069F8"/>
    <w:rsid w:val="00306D6D"/>
    <w:rsid w:val="0030700E"/>
    <w:rsid w:val="00310CBF"/>
    <w:rsid w:val="0031160A"/>
    <w:rsid w:val="003147EE"/>
    <w:rsid w:val="00316114"/>
    <w:rsid w:val="00320663"/>
    <w:rsid w:val="00323FD3"/>
    <w:rsid w:val="00325943"/>
    <w:rsid w:val="003278D3"/>
    <w:rsid w:val="00327F73"/>
    <w:rsid w:val="00330B45"/>
    <w:rsid w:val="00332DEC"/>
    <w:rsid w:val="003340DF"/>
    <w:rsid w:val="00337E07"/>
    <w:rsid w:val="00341EF7"/>
    <w:rsid w:val="003425EE"/>
    <w:rsid w:val="003429A4"/>
    <w:rsid w:val="003436C4"/>
    <w:rsid w:val="00344A3C"/>
    <w:rsid w:val="00346760"/>
    <w:rsid w:val="003469E0"/>
    <w:rsid w:val="00346A4D"/>
    <w:rsid w:val="00347831"/>
    <w:rsid w:val="00353022"/>
    <w:rsid w:val="00355533"/>
    <w:rsid w:val="00357770"/>
    <w:rsid w:val="003601E0"/>
    <w:rsid w:val="003628F0"/>
    <w:rsid w:val="003709E6"/>
    <w:rsid w:val="00373B26"/>
    <w:rsid w:val="00374CBB"/>
    <w:rsid w:val="00375523"/>
    <w:rsid w:val="00375936"/>
    <w:rsid w:val="0037645E"/>
    <w:rsid w:val="00381D06"/>
    <w:rsid w:val="003844E6"/>
    <w:rsid w:val="00384B73"/>
    <w:rsid w:val="00385F56"/>
    <w:rsid w:val="0038769C"/>
    <w:rsid w:val="00387BBC"/>
    <w:rsid w:val="003941A4"/>
    <w:rsid w:val="00394AAF"/>
    <w:rsid w:val="003A032B"/>
    <w:rsid w:val="003A6CC7"/>
    <w:rsid w:val="003A73B2"/>
    <w:rsid w:val="003A7F95"/>
    <w:rsid w:val="003B16C2"/>
    <w:rsid w:val="003B1920"/>
    <w:rsid w:val="003B36C9"/>
    <w:rsid w:val="003B3789"/>
    <w:rsid w:val="003B729E"/>
    <w:rsid w:val="003C1BD2"/>
    <w:rsid w:val="003C2080"/>
    <w:rsid w:val="003C2325"/>
    <w:rsid w:val="003C4FE0"/>
    <w:rsid w:val="003C6605"/>
    <w:rsid w:val="003D0FE5"/>
    <w:rsid w:val="003D50C5"/>
    <w:rsid w:val="003D60C7"/>
    <w:rsid w:val="003D7F5C"/>
    <w:rsid w:val="003E4FAB"/>
    <w:rsid w:val="003F2886"/>
    <w:rsid w:val="003F6993"/>
    <w:rsid w:val="003F7FF6"/>
    <w:rsid w:val="00403A43"/>
    <w:rsid w:val="00405E7F"/>
    <w:rsid w:val="004066B7"/>
    <w:rsid w:val="00406C30"/>
    <w:rsid w:val="0041679F"/>
    <w:rsid w:val="00416F7E"/>
    <w:rsid w:val="0042005A"/>
    <w:rsid w:val="00422836"/>
    <w:rsid w:val="0042530E"/>
    <w:rsid w:val="004329E3"/>
    <w:rsid w:val="00432D30"/>
    <w:rsid w:val="004378A4"/>
    <w:rsid w:val="00440C8A"/>
    <w:rsid w:val="0044210E"/>
    <w:rsid w:val="004443D9"/>
    <w:rsid w:val="004457FF"/>
    <w:rsid w:val="0045128D"/>
    <w:rsid w:val="00451CF3"/>
    <w:rsid w:val="00452252"/>
    <w:rsid w:val="00460E87"/>
    <w:rsid w:val="0046173D"/>
    <w:rsid w:val="00463B43"/>
    <w:rsid w:val="004640FF"/>
    <w:rsid w:val="00470C2C"/>
    <w:rsid w:val="004713C4"/>
    <w:rsid w:val="004715EB"/>
    <w:rsid w:val="00473E0D"/>
    <w:rsid w:val="004749E8"/>
    <w:rsid w:val="004802FE"/>
    <w:rsid w:val="0048077F"/>
    <w:rsid w:val="00481222"/>
    <w:rsid w:val="00483F2E"/>
    <w:rsid w:val="00484545"/>
    <w:rsid w:val="00487BB4"/>
    <w:rsid w:val="00487DD3"/>
    <w:rsid w:val="0049002E"/>
    <w:rsid w:val="0049306C"/>
    <w:rsid w:val="00493323"/>
    <w:rsid w:val="0049344A"/>
    <w:rsid w:val="004947EC"/>
    <w:rsid w:val="00495282"/>
    <w:rsid w:val="00496548"/>
    <w:rsid w:val="004A1E06"/>
    <w:rsid w:val="004B0C3B"/>
    <w:rsid w:val="004B3061"/>
    <w:rsid w:val="004B383B"/>
    <w:rsid w:val="004B5A1F"/>
    <w:rsid w:val="004B665A"/>
    <w:rsid w:val="004B7D7D"/>
    <w:rsid w:val="004C0386"/>
    <w:rsid w:val="004C0D18"/>
    <w:rsid w:val="004C1FFD"/>
    <w:rsid w:val="004C2D8D"/>
    <w:rsid w:val="004C6059"/>
    <w:rsid w:val="004C746A"/>
    <w:rsid w:val="004C7B6E"/>
    <w:rsid w:val="004C7FAC"/>
    <w:rsid w:val="004D3F66"/>
    <w:rsid w:val="004D52A7"/>
    <w:rsid w:val="004D727A"/>
    <w:rsid w:val="004E1878"/>
    <w:rsid w:val="004E2294"/>
    <w:rsid w:val="004E252C"/>
    <w:rsid w:val="004E5310"/>
    <w:rsid w:val="004E73B5"/>
    <w:rsid w:val="004F2913"/>
    <w:rsid w:val="004F4A99"/>
    <w:rsid w:val="004F56FB"/>
    <w:rsid w:val="004F611D"/>
    <w:rsid w:val="00500006"/>
    <w:rsid w:val="005030F4"/>
    <w:rsid w:val="0050484A"/>
    <w:rsid w:val="00506E51"/>
    <w:rsid w:val="0050749E"/>
    <w:rsid w:val="0051088A"/>
    <w:rsid w:val="00510B26"/>
    <w:rsid w:val="00512514"/>
    <w:rsid w:val="00513031"/>
    <w:rsid w:val="00514AC4"/>
    <w:rsid w:val="005154A8"/>
    <w:rsid w:val="005154EA"/>
    <w:rsid w:val="00515C7A"/>
    <w:rsid w:val="00516499"/>
    <w:rsid w:val="00516F7A"/>
    <w:rsid w:val="00517A0C"/>
    <w:rsid w:val="00517CBF"/>
    <w:rsid w:val="00523697"/>
    <w:rsid w:val="00525D0E"/>
    <w:rsid w:val="00527551"/>
    <w:rsid w:val="00536C7B"/>
    <w:rsid w:val="00536ED2"/>
    <w:rsid w:val="0054021E"/>
    <w:rsid w:val="00541319"/>
    <w:rsid w:val="005442DD"/>
    <w:rsid w:val="00545297"/>
    <w:rsid w:val="005467FF"/>
    <w:rsid w:val="00546805"/>
    <w:rsid w:val="00550B23"/>
    <w:rsid w:val="00551F64"/>
    <w:rsid w:val="00551FD0"/>
    <w:rsid w:val="005525B3"/>
    <w:rsid w:val="00553909"/>
    <w:rsid w:val="0055483D"/>
    <w:rsid w:val="005551F1"/>
    <w:rsid w:val="00556BEE"/>
    <w:rsid w:val="005574BA"/>
    <w:rsid w:val="00557E46"/>
    <w:rsid w:val="00561E9C"/>
    <w:rsid w:val="0056230D"/>
    <w:rsid w:val="00565F08"/>
    <w:rsid w:val="005660A4"/>
    <w:rsid w:val="00566C7E"/>
    <w:rsid w:val="00567474"/>
    <w:rsid w:val="005674B1"/>
    <w:rsid w:val="00567A3B"/>
    <w:rsid w:val="005702E2"/>
    <w:rsid w:val="00570A13"/>
    <w:rsid w:val="00574B35"/>
    <w:rsid w:val="00575083"/>
    <w:rsid w:val="00577658"/>
    <w:rsid w:val="00581503"/>
    <w:rsid w:val="00582381"/>
    <w:rsid w:val="00583562"/>
    <w:rsid w:val="0058562D"/>
    <w:rsid w:val="005864F9"/>
    <w:rsid w:val="00587583"/>
    <w:rsid w:val="005879F7"/>
    <w:rsid w:val="0059046A"/>
    <w:rsid w:val="00591209"/>
    <w:rsid w:val="005917C4"/>
    <w:rsid w:val="00592C49"/>
    <w:rsid w:val="005943A5"/>
    <w:rsid w:val="005953AA"/>
    <w:rsid w:val="005968A2"/>
    <w:rsid w:val="005A37EC"/>
    <w:rsid w:val="005A6468"/>
    <w:rsid w:val="005A695A"/>
    <w:rsid w:val="005A6CD2"/>
    <w:rsid w:val="005B0481"/>
    <w:rsid w:val="005B0658"/>
    <w:rsid w:val="005B11A7"/>
    <w:rsid w:val="005B152E"/>
    <w:rsid w:val="005B21AE"/>
    <w:rsid w:val="005B388D"/>
    <w:rsid w:val="005B4074"/>
    <w:rsid w:val="005B57C6"/>
    <w:rsid w:val="005B5C37"/>
    <w:rsid w:val="005B6AC2"/>
    <w:rsid w:val="005C1415"/>
    <w:rsid w:val="005C28EB"/>
    <w:rsid w:val="005C4FEE"/>
    <w:rsid w:val="005C503D"/>
    <w:rsid w:val="005D044F"/>
    <w:rsid w:val="005D0ADE"/>
    <w:rsid w:val="005D1668"/>
    <w:rsid w:val="005D3804"/>
    <w:rsid w:val="005D3BFD"/>
    <w:rsid w:val="005D3CB0"/>
    <w:rsid w:val="005D59A3"/>
    <w:rsid w:val="005E0432"/>
    <w:rsid w:val="005E0F70"/>
    <w:rsid w:val="005E15E0"/>
    <w:rsid w:val="005E1826"/>
    <w:rsid w:val="005E3C2E"/>
    <w:rsid w:val="005E5507"/>
    <w:rsid w:val="005E567A"/>
    <w:rsid w:val="005E78E1"/>
    <w:rsid w:val="005F14AB"/>
    <w:rsid w:val="005F388A"/>
    <w:rsid w:val="005F6CFA"/>
    <w:rsid w:val="005F6F9E"/>
    <w:rsid w:val="005F7AA3"/>
    <w:rsid w:val="006001A8"/>
    <w:rsid w:val="006011EE"/>
    <w:rsid w:val="00601B1B"/>
    <w:rsid w:val="006029C1"/>
    <w:rsid w:val="00603349"/>
    <w:rsid w:val="00603BB0"/>
    <w:rsid w:val="00603BBC"/>
    <w:rsid w:val="0060408A"/>
    <w:rsid w:val="00604438"/>
    <w:rsid w:val="0060452C"/>
    <w:rsid w:val="006068D2"/>
    <w:rsid w:val="00610BAF"/>
    <w:rsid w:val="006117B6"/>
    <w:rsid w:val="0061239A"/>
    <w:rsid w:val="00612442"/>
    <w:rsid w:val="00612B61"/>
    <w:rsid w:val="0061314D"/>
    <w:rsid w:val="00615148"/>
    <w:rsid w:val="006179ED"/>
    <w:rsid w:val="006243E9"/>
    <w:rsid w:val="00624EB2"/>
    <w:rsid w:val="00625030"/>
    <w:rsid w:val="00625BDB"/>
    <w:rsid w:val="006271AC"/>
    <w:rsid w:val="00627A7C"/>
    <w:rsid w:val="00630A68"/>
    <w:rsid w:val="00630F39"/>
    <w:rsid w:val="00631C23"/>
    <w:rsid w:val="0063310E"/>
    <w:rsid w:val="00633613"/>
    <w:rsid w:val="00635668"/>
    <w:rsid w:val="00635996"/>
    <w:rsid w:val="006426DB"/>
    <w:rsid w:val="00642956"/>
    <w:rsid w:val="00642B43"/>
    <w:rsid w:val="00643E0B"/>
    <w:rsid w:val="00645E78"/>
    <w:rsid w:val="00655206"/>
    <w:rsid w:val="00656154"/>
    <w:rsid w:val="00656FB8"/>
    <w:rsid w:val="006613C5"/>
    <w:rsid w:val="00661DDF"/>
    <w:rsid w:val="00665363"/>
    <w:rsid w:val="00665BBC"/>
    <w:rsid w:val="00667F1A"/>
    <w:rsid w:val="00673292"/>
    <w:rsid w:val="00676499"/>
    <w:rsid w:val="00676DE2"/>
    <w:rsid w:val="00683060"/>
    <w:rsid w:val="006849A6"/>
    <w:rsid w:val="00685D90"/>
    <w:rsid w:val="00686B52"/>
    <w:rsid w:val="00687792"/>
    <w:rsid w:val="00687BE4"/>
    <w:rsid w:val="00691C87"/>
    <w:rsid w:val="00691EB2"/>
    <w:rsid w:val="00694569"/>
    <w:rsid w:val="00697CEA"/>
    <w:rsid w:val="006A4EDF"/>
    <w:rsid w:val="006A5A91"/>
    <w:rsid w:val="006A6C6B"/>
    <w:rsid w:val="006B2D75"/>
    <w:rsid w:val="006B349A"/>
    <w:rsid w:val="006B54BE"/>
    <w:rsid w:val="006B7889"/>
    <w:rsid w:val="006C2909"/>
    <w:rsid w:val="006C2968"/>
    <w:rsid w:val="006C3852"/>
    <w:rsid w:val="006C7C61"/>
    <w:rsid w:val="006D0972"/>
    <w:rsid w:val="006D0DB4"/>
    <w:rsid w:val="006D3758"/>
    <w:rsid w:val="006D6300"/>
    <w:rsid w:val="006D68C1"/>
    <w:rsid w:val="006E0D18"/>
    <w:rsid w:val="006E1561"/>
    <w:rsid w:val="006E1B50"/>
    <w:rsid w:val="006E2521"/>
    <w:rsid w:val="006E28D3"/>
    <w:rsid w:val="006E3100"/>
    <w:rsid w:val="006E3445"/>
    <w:rsid w:val="006E4B13"/>
    <w:rsid w:val="006E6B8D"/>
    <w:rsid w:val="006E7099"/>
    <w:rsid w:val="006E7783"/>
    <w:rsid w:val="006E79A4"/>
    <w:rsid w:val="006E7FF2"/>
    <w:rsid w:val="007011FD"/>
    <w:rsid w:val="00702119"/>
    <w:rsid w:val="0070236A"/>
    <w:rsid w:val="007025DE"/>
    <w:rsid w:val="007131E4"/>
    <w:rsid w:val="0071406A"/>
    <w:rsid w:val="0071556D"/>
    <w:rsid w:val="00720233"/>
    <w:rsid w:val="00721E67"/>
    <w:rsid w:val="00722433"/>
    <w:rsid w:val="00726766"/>
    <w:rsid w:val="00730396"/>
    <w:rsid w:val="00730B9D"/>
    <w:rsid w:val="00731B12"/>
    <w:rsid w:val="00731E03"/>
    <w:rsid w:val="00731FF7"/>
    <w:rsid w:val="0073215E"/>
    <w:rsid w:val="0073627B"/>
    <w:rsid w:val="00743362"/>
    <w:rsid w:val="007438C4"/>
    <w:rsid w:val="00745F0F"/>
    <w:rsid w:val="00751696"/>
    <w:rsid w:val="0075217A"/>
    <w:rsid w:val="007561DC"/>
    <w:rsid w:val="00756877"/>
    <w:rsid w:val="0075781F"/>
    <w:rsid w:val="00761C98"/>
    <w:rsid w:val="00763490"/>
    <w:rsid w:val="00765056"/>
    <w:rsid w:val="00765563"/>
    <w:rsid w:val="007715C9"/>
    <w:rsid w:val="00773634"/>
    <w:rsid w:val="00777BE0"/>
    <w:rsid w:val="00784577"/>
    <w:rsid w:val="00784767"/>
    <w:rsid w:val="00786289"/>
    <w:rsid w:val="0078717A"/>
    <w:rsid w:val="00792AC8"/>
    <w:rsid w:val="00793497"/>
    <w:rsid w:val="00796C3E"/>
    <w:rsid w:val="007A3EC5"/>
    <w:rsid w:val="007A5B3B"/>
    <w:rsid w:val="007A71D3"/>
    <w:rsid w:val="007B2DF7"/>
    <w:rsid w:val="007B4754"/>
    <w:rsid w:val="007C20C4"/>
    <w:rsid w:val="007C2A8A"/>
    <w:rsid w:val="007C4B86"/>
    <w:rsid w:val="007C53E7"/>
    <w:rsid w:val="007C56A3"/>
    <w:rsid w:val="007C6BE0"/>
    <w:rsid w:val="007C6F95"/>
    <w:rsid w:val="007C7155"/>
    <w:rsid w:val="007D00DE"/>
    <w:rsid w:val="007D22BC"/>
    <w:rsid w:val="007D27D5"/>
    <w:rsid w:val="007D748F"/>
    <w:rsid w:val="007D793D"/>
    <w:rsid w:val="007E02C5"/>
    <w:rsid w:val="007E2630"/>
    <w:rsid w:val="007E31FF"/>
    <w:rsid w:val="007E4106"/>
    <w:rsid w:val="007E5288"/>
    <w:rsid w:val="007E6DC7"/>
    <w:rsid w:val="007E752F"/>
    <w:rsid w:val="007F024F"/>
    <w:rsid w:val="007F1CE3"/>
    <w:rsid w:val="00801BB1"/>
    <w:rsid w:val="00806797"/>
    <w:rsid w:val="00807C00"/>
    <w:rsid w:val="00807F7B"/>
    <w:rsid w:val="00810A42"/>
    <w:rsid w:val="008130D1"/>
    <w:rsid w:val="00813FE4"/>
    <w:rsid w:val="0081596C"/>
    <w:rsid w:val="00821C0C"/>
    <w:rsid w:val="00822826"/>
    <w:rsid w:val="00822B12"/>
    <w:rsid w:val="008246C9"/>
    <w:rsid w:val="00824BAC"/>
    <w:rsid w:val="0082554E"/>
    <w:rsid w:val="0083089E"/>
    <w:rsid w:val="00831270"/>
    <w:rsid w:val="00831B9B"/>
    <w:rsid w:val="008370EE"/>
    <w:rsid w:val="00837488"/>
    <w:rsid w:val="00840792"/>
    <w:rsid w:val="00840993"/>
    <w:rsid w:val="008414F0"/>
    <w:rsid w:val="00851B82"/>
    <w:rsid w:val="00851EED"/>
    <w:rsid w:val="008554FA"/>
    <w:rsid w:val="00855DBF"/>
    <w:rsid w:val="0086132C"/>
    <w:rsid w:val="008740B7"/>
    <w:rsid w:val="0087571C"/>
    <w:rsid w:val="00877678"/>
    <w:rsid w:val="0088011A"/>
    <w:rsid w:val="0088059D"/>
    <w:rsid w:val="00881BD1"/>
    <w:rsid w:val="00882B48"/>
    <w:rsid w:val="00883D82"/>
    <w:rsid w:val="00890B69"/>
    <w:rsid w:val="00891327"/>
    <w:rsid w:val="00891FAB"/>
    <w:rsid w:val="008924A8"/>
    <w:rsid w:val="008924F0"/>
    <w:rsid w:val="00893952"/>
    <w:rsid w:val="00895228"/>
    <w:rsid w:val="00895A30"/>
    <w:rsid w:val="0089610E"/>
    <w:rsid w:val="0089772A"/>
    <w:rsid w:val="008A10D5"/>
    <w:rsid w:val="008A1E1C"/>
    <w:rsid w:val="008A1E2F"/>
    <w:rsid w:val="008A22AC"/>
    <w:rsid w:val="008A2FF1"/>
    <w:rsid w:val="008A3905"/>
    <w:rsid w:val="008A45DC"/>
    <w:rsid w:val="008A5BDC"/>
    <w:rsid w:val="008A74E5"/>
    <w:rsid w:val="008B04BF"/>
    <w:rsid w:val="008B1C8A"/>
    <w:rsid w:val="008B63E3"/>
    <w:rsid w:val="008B65ED"/>
    <w:rsid w:val="008B70A3"/>
    <w:rsid w:val="008B71BB"/>
    <w:rsid w:val="008C030D"/>
    <w:rsid w:val="008C07A9"/>
    <w:rsid w:val="008C09B2"/>
    <w:rsid w:val="008C15D9"/>
    <w:rsid w:val="008C246A"/>
    <w:rsid w:val="008C6BAD"/>
    <w:rsid w:val="008D0D12"/>
    <w:rsid w:val="008D1E6F"/>
    <w:rsid w:val="008D4621"/>
    <w:rsid w:val="008D4C2D"/>
    <w:rsid w:val="008D713A"/>
    <w:rsid w:val="008E0BE5"/>
    <w:rsid w:val="008E4C8F"/>
    <w:rsid w:val="008E6D81"/>
    <w:rsid w:val="008F10A6"/>
    <w:rsid w:val="008F3E7F"/>
    <w:rsid w:val="008F4238"/>
    <w:rsid w:val="0090119C"/>
    <w:rsid w:val="009021F0"/>
    <w:rsid w:val="0090352B"/>
    <w:rsid w:val="0090489C"/>
    <w:rsid w:val="00907CD3"/>
    <w:rsid w:val="009104B3"/>
    <w:rsid w:val="0091153D"/>
    <w:rsid w:val="00916651"/>
    <w:rsid w:val="00920432"/>
    <w:rsid w:val="00930722"/>
    <w:rsid w:val="00932813"/>
    <w:rsid w:val="009337CB"/>
    <w:rsid w:val="009350C5"/>
    <w:rsid w:val="009352B6"/>
    <w:rsid w:val="00935B10"/>
    <w:rsid w:val="00936449"/>
    <w:rsid w:val="009400A9"/>
    <w:rsid w:val="00941C2F"/>
    <w:rsid w:val="00944B73"/>
    <w:rsid w:val="00947615"/>
    <w:rsid w:val="009501BF"/>
    <w:rsid w:val="009504B9"/>
    <w:rsid w:val="00953135"/>
    <w:rsid w:val="00957A95"/>
    <w:rsid w:val="0096373B"/>
    <w:rsid w:val="009637FD"/>
    <w:rsid w:val="00964401"/>
    <w:rsid w:val="00965EAD"/>
    <w:rsid w:val="00970B8C"/>
    <w:rsid w:val="00971B36"/>
    <w:rsid w:val="00972893"/>
    <w:rsid w:val="009752C5"/>
    <w:rsid w:val="0098037B"/>
    <w:rsid w:val="00981320"/>
    <w:rsid w:val="00981A17"/>
    <w:rsid w:val="0098270E"/>
    <w:rsid w:val="009846B8"/>
    <w:rsid w:val="00987B29"/>
    <w:rsid w:val="0099097F"/>
    <w:rsid w:val="00990E0E"/>
    <w:rsid w:val="00991F40"/>
    <w:rsid w:val="009934D6"/>
    <w:rsid w:val="00993D9C"/>
    <w:rsid w:val="0099514B"/>
    <w:rsid w:val="009953E4"/>
    <w:rsid w:val="009958E4"/>
    <w:rsid w:val="00996CF8"/>
    <w:rsid w:val="009970C0"/>
    <w:rsid w:val="009974FD"/>
    <w:rsid w:val="009A1549"/>
    <w:rsid w:val="009A413D"/>
    <w:rsid w:val="009A4B5A"/>
    <w:rsid w:val="009A5767"/>
    <w:rsid w:val="009A5B4E"/>
    <w:rsid w:val="009B36F3"/>
    <w:rsid w:val="009B408E"/>
    <w:rsid w:val="009B555C"/>
    <w:rsid w:val="009B62C8"/>
    <w:rsid w:val="009C0B5D"/>
    <w:rsid w:val="009C0FCE"/>
    <w:rsid w:val="009C35FA"/>
    <w:rsid w:val="009C389D"/>
    <w:rsid w:val="009C72D8"/>
    <w:rsid w:val="009D64E0"/>
    <w:rsid w:val="009D6AA6"/>
    <w:rsid w:val="009D6FB0"/>
    <w:rsid w:val="009E120E"/>
    <w:rsid w:val="009E4254"/>
    <w:rsid w:val="009E48E2"/>
    <w:rsid w:val="009E4FEB"/>
    <w:rsid w:val="009E6BF0"/>
    <w:rsid w:val="009E76E6"/>
    <w:rsid w:val="009E7E80"/>
    <w:rsid w:val="009F069E"/>
    <w:rsid w:val="009F141E"/>
    <w:rsid w:val="009F1B59"/>
    <w:rsid w:val="009F2E8D"/>
    <w:rsid w:val="009F4951"/>
    <w:rsid w:val="009F4AFE"/>
    <w:rsid w:val="009F62BC"/>
    <w:rsid w:val="009F64EB"/>
    <w:rsid w:val="009F6E21"/>
    <w:rsid w:val="009F6F73"/>
    <w:rsid w:val="009F7E5D"/>
    <w:rsid w:val="00A000EF"/>
    <w:rsid w:val="00A01390"/>
    <w:rsid w:val="00A017B6"/>
    <w:rsid w:val="00A036C1"/>
    <w:rsid w:val="00A077F6"/>
    <w:rsid w:val="00A104C2"/>
    <w:rsid w:val="00A11125"/>
    <w:rsid w:val="00A11953"/>
    <w:rsid w:val="00A11C0A"/>
    <w:rsid w:val="00A139B3"/>
    <w:rsid w:val="00A161E7"/>
    <w:rsid w:val="00A165FB"/>
    <w:rsid w:val="00A16AB2"/>
    <w:rsid w:val="00A16D4D"/>
    <w:rsid w:val="00A22C77"/>
    <w:rsid w:val="00A267F5"/>
    <w:rsid w:val="00A267F9"/>
    <w:rsid w:val="00A2793B"/>
    <w:rsid w:val="00A331DB"/>
    <w:rsid w:val="00A37A39"/>
    <w:rsid w:val="00A4085D"/>
    <w:rsid w:val="00A41387"/>
    <w:rsid w:val="00A4172C"/>
    <w:rsid w:val="00A41AFB"/>
    <w:rsid w:val="00A41F67"/>
    <w:rsid w:val="00A42D6F"/>
    <w:rsid w:val="00A46867"/>
    <w:rsid w:val="00A5047A"/>
    <w:rsid w:val="00A51462"/>
    <w:rsid w:val="00A53191"/>
    <w:rsid w:val="00A602CB"/>
    <w:rsid w:val="00A63086"/>
    <w:rsid w:val="00A65D5C"/>
    <w:rsid w:val="00A72723"/>
    <w:rsid w:val="00A731FD"/>
    <w:rsid w:val="00A74842"/>
    <w:rsid w:val="00A805AD"/>
    <w:rsid w:val="00A84821"/>
    <w:rsid w:val="00A87027"/>
    <w:rsid w:val="00A87B1D"/>
    <w:rsid w:val="00A90CAD"/>
    <w:rsid w:val="00A92336"/>
    <w:rsid w:val="00A97FD5"/>
    <w:rsid w:val="00AA1299"/>
    <w:rsid w:val="00AA48A1"/>
    <w:rsid w:val="00AA49C0"/>
    <w:rsid w:val="00AA4AD4"/>
    <w:rsid w:val="00AA5E45"/>
    <w:rsid w:val="00AA63C7"/>
    <w:rsid w:val="00AA6DA1"/>
    <w:rsid w:val="00AB13CC"/>
    <w:rsid w:val="00AB2EF0"/>
    <w:rsid w:val="00AB348C"/>
    <w:rsid w:val="00AB6C1B"/>
    <w:rsid w:val="00AB6CE2"/>
    <w:rsid w:val="00AC02EE"/>
    <w:rsid w:val="00AC470E"/>
    <w:rsid w:val="00AC49FF"/>
    <w:rsid w:val="00AC4CCC"/>
    <w:rsid w:val="00AC5C70"/>
    <w:rsid w:val="00AD00B0"/>
    <w:rsid w:val="00AD0C10"/>
    <w:rsid w:val="00AD150A"/>
    <w:rsid w:val="00AD1CBF"/>
    <w:rsid w:val="00AD2B67"/>
    <w:rsid w:val="00AD5303"/>
    <w:rsid w:val="00AD7AA0"/>
    <w:rsid w:val="00AE1317"/>
    <w:rsid w:val="00AE1C1B"/>
    <w:rsid w:val="00AE3429"/>
    <w:rsid w:val="00AE4E36"/>
    <w:rsid w:val="00AE62EE"/>
    <w:rsid w:val="00AE7392"/>
    <w:rsid w:val="00AE76E4"/>
    <w:rsid w:val="00AF1645"/>
    <w:rsid w:val="00AF1C99"/>
    <w:rsid w:val="00AF3D11"/>
    <w:rsid w:val="00AF758C"/>
    <w:rsid w:val="00B02BF3"/>
    <w:rsid w:val="00B02CB1"/>
    <w:rsid w:val="00B05834"/>
    <w:rsid w:val="00B0709A"/>
    <w:rsid w:val="00B07258"/>
    <w:rsid w:val="00B1136E"/>
    <w:rsid w:val="00B153E3"/>
    <w:rsid w:val="00B16E20"/>
    <w:rsid w:val="00B16F1B"/>
    <w:rsid w:val="00B234E9"/>
    <w:rsid w:val="00B2372E"/>
    <w:rsid w:val="00B24037"/>
    <w:rsid w:val="00B25D9B"/>
    <w:rsid w:val="00B2707C"/>
    <w:rsid w:val="00B27381"/>
    <w:rsid w:val="00B2789F"/>
    <w:rsid w:val="00B27E2E"/>
    <w:rsid w:val="00B30F46"/>
    <w:rsid w:val="00B31D7B"/>
    <w:rsid w:val="00B32A58"/>
    <w:rsid w:val="00B32F55"/>
    <w:rsid w:val="00B36728"/>
    <w:rsid w:val="00B37CF0"/>
    <w:rsid w:val="00B430EB"/>
    <w:rsid w:val="00B44456"/>
    <w:rsid w:val="00B46C3C"/>
    <w:rsid w:val="00B50534"/>
    <w:rsid w:val="00B5308A"/>
    <w:rsid w:val="00B55503"/>
    <w:rsid w:val="00B57CE1"/>
    <w:rsid w:val="00B622B7"/>
    <w:rsid w:val="00B634A2"/>
    <w:rsid w:val="00B65D34"/>
    <w:rsid w:val="00B71A4E"/>
    <w:rsid w:val="00B72E3F"/>
    <w:rsid w:val="00B73A1C"/>
    <w:rsid w:val="00B7547A"/>
    <w:rsid w:val="00B762D0"/>
    <w:rsid w:val="00B768B2"/>
    <w:rsid w:val="00B80A05"/>
    <w:rsid w:val="00B82B75"/>
    <w:rsid w:val="00B84DBD"/>
    <w:rsid w:val="00B86258"/>
    <w:rsid w:val="00B8769F"/>
    <w:rsid w:val="00B91CC3"/>
    <w:rsid w:val="00B91FC3"/>
    <w:rsid w:val="00B95F84"/>
    <w:rsid w:val="00B974E8"/>
    <w:rsid w:val="00BA087B"/>
    <w:rsid w:val="00BA1699"/>
    <w:rsid w:val="00BA4041"/>
    <w:rsid w:val="00BA42F7"/>
    <w:rsid w:val="00BB4638"/>
    <w:rsid w:val="00BB5D04"/>
    <w:rsid w:val="00BB6E4F"/>
    <w:rsid w:val="00BC2B8A"/>
    <w:rsid w:val="00BD0CB8"/>
    <w:rsid w:val="00BD188B"/>
    <w:rsid w:val="00BD7559"/>
    <w:rsid w:val="00BD7AD9"/>
    <w:rsid w:val="00BD7EED"/>
    <w:rsid w:val="00BE2C22"/>
    <w:rsid w:val="00BE4B35"/>
    <w:rsid w:val="00BE50FD"/>
    <w:rsid w:val="00BE653D"/>
    <w:rsid w:val="00BF2450"/>
    <w:rsid w:val="00BF28FC"/>
    <w:rsid w:val="00BF6066"/>
    <w:rsid w:val="00C025A3"/>
    <w:rsid w:val="00C03120"/>
    <w:rsid w:val="00C031C3"/>
    <w:rsid w:val="00C07C99"/>
    <w:rsid w:val="00C1020C"/>
    <w:rsid w:val="00C10A12"/>
    <w:rsid w:val="00C11330"/>
    <w:rsid w:val="00C11EC0"/>
    <w:rsid w:val="00C13E97"/>
    <w:rsid w:val="00C173D1"/>
    <w:rsid w:val="00C23CC0"/>
    <w:rsid w:val="00C314F2"/>
    <w:rsid w:val="00C32041"/>
    <w:rsid w:val="00C34114"/>
    <w:rsid w:val="00C35DAE"/>
    <w:rsid w:val="00C36099"/>
    <w:rsid w:val="00C37E61"/>
    <w:rsid w:val="00C41C6F"/>
    <w:rsid w:val="00C525FB"/>
    <w:rsid w:val="00C52C14"/>
    <w:rsid w:val="00C5345D"/>
    <w:rsid w:val="00C535BF"/>
    <w:rsid w:val="00C53685"/>
    <w:rsid w:val="00C6284F"/>
    <w:rsid w:val="00C62BF4"/>
    <w:rsid w:val="00C63822"/>
    <w:rsid w:val="00C74331"/>
    <w:rsid w:val="00C74E47"/>
    <w:rsid w:val="00C76375"/>
    <w:rsid w:val="00C817E7"/>
    <w:rsid w:val="00C818A5"/>
    <w:rsid w:val="00C85378"/>
    <w:rsid w:val="00C87A72"/>
    <w:rsid w:val="00C87D89"/>
    <w:rsid w:val="00C922AE"/>
    <w:rsid w:val="00C94276"/>
    <w:rsid w:val="00C949CD"/>
    <w:rsid w:val="00C96256"/>
    <w:rsid w:val="00C96A42"/>
    <w:rsid w:val="00CA02EC"/>
    <w:rsid w:val="00CA2BBD"/>
    <w:rsid w:val="00CA34ED"/>
    <w:rsid w:val="00CA4C92"/>
    <w:rsid w:val="00CA64EE"/>
    <w:rsid w:val="00CB1AE6"/>
    <w:rsid w:val="00CB5A23"/>
    <w:rsid w:val="00CB67F4"/>
    <w:rsid w:val="00CC0B02"/>
    <w:rsid w:val="00CC69C4"/>
    <w:rsid w:val="00CC6E6B"/>
    <w:rsid w:val="00CD15B3"/>
    <w:rsid w:val="00CD34F3"/>
    <w:rsid w:val="00CD6D63"/>
    <w:rsid w:val="00CE0EB1"/>
    <w:rsid w:val="00CE166D"/>
    <w:rsid w:val="00CE32E2"/>
    <w:rsid w:val="00CE41FD"/>
    <w:rsid w:val="00CE4CE3"/>
    <w:rsid w:val="00CE57F7"/>
    <w:rsid w:val="00CE624B"/>
    <w:rsid w:val="00CE6BAF"/>
    <w:rsid w:val="00CF6717"/>
    <w:rsid w:val="00D00545"/>
    <w:rsid w:val="00D00A7D"/>
    <w:rsid w:val="00D033E9"/>
    <w:rsid w:val="00D03752"/>
    <w:rsid w:val="00D0412E"/>
    <w:rsid w:val="00D04F68"/>
    <w:rsid w:val="00D12847"/>
    <w:rsid w:val="00D15A1C"/>
    <w:rsid w:val="00D16E5E"/>
    <w:rsid w:val="00D172AD"/>
    <w:rsid w:val="00D225F3"/>
    <w:rsid w:val="00D268C4"/>
    <w:rsid w:val="00D27771"/>
    <w:rsid w:val="00D315ED"/>
    <w:rsid w:val="00D3244A"/>
    <w:rsid w:val="00D34039"/>
    <w:rsid w:val="00D34702"/>
    <w:rsid w:val="00D347E9"/>
    <w:rsid w:val="00D402AD"/>
    <w:rsid w:val="00D41AA2"/>
    <w:rsid w:val="00D44670"/>
    <w:rsid w:val="00D45F9E"/>
    <w:rsid w:val="00D46F8D"/>
    <w:rsid w:val="00D539EB"/>
    <w:rsid w:val="00D54800"/>
    <w:rsid w:val="00D56340"/>
    <w:rsid w:val="00D6380E"/>
    <w:rsid w:val="00D66C68"/>
    <w:rsid w:val="00D75DE1"/>
    <w:rsid w:val="00D76BFB"/>
    <w:rsid w:val="00D806FB"/>
    <w:rsid w:val="00D818B1"/>
    <w:rsid w:val="00D81948"/>
    <w:rsid w:val="00D82BAF"/>
    <w:rsid w:val="00D84530"/>
    <w:rsid w:val="00D858BC"/>
    <w:rsid w:val="00D860D7"/>
    <w:rsid w:val="00D924CA"/>
    <w:rsid w:val="00D92FD7"/>
    <w:rsid w:val="00D94004"/>
    <w:rsid w:val="00D94D1F"/>
    <w:rsid w:val="00DA27A5"/>
    <w:rsid w:val="00DA2B1A"/>
    <w:rsid w:val="00DA58A4"/>
    <w:rsid w:val="00DA65B9"/>
    <w:rsid w:val="00DA732A"/>
    <w:rsid w:val="00DA7F10"/>
    <w:rsid w:val="00DB2AA4"/>
    <w:rsid w:val="00DB5339"/>
    <w:rsid w:val="00DB6F7B"/>
    <w:rsid w:val="00DB754A"/>
    <w:rsid w:val="00DB78EB"/>
    <w:rsid w:val="00DC130B"/>
    <w:rsid w:val="00DC3EEB"/>
    <w:rsid w:val="00DC46A1"/>
    <w:rsid w:val="00DC6828"/>
    <w:rsid w:val="00DC72F9"/>
    <w:rsid w:val="00DD201B"/>
    <w:rsid w:val="00DD271B"/>
    <w:rsid w:val="00DD3604"/>
    <w:rsid w:val="00DD41A2"/>
    <w:rsid w:val="00DD6141"/>
    <w:rsid w:val="00DD7E96"/>
    <w:rsid w:val="00DE4A79"/>
    <w:rsid w:val="00DE4BFC"/>
    <w:rsid w:val="00DE5013"/>
    <w:rsid w:val="00DF20DB"/>
    <w:rsid w:val="00DF5C86"/>
    <w:rsid w:val="00DF7578"/>
    <w:rsid w:val="00DF7B38"/>
    <w:rsid w:val="00E00857"/>
    <w:rsid w:val="00E018E3"/>
    <w:rsid w:val="00E022CB"/>
    <w:rsid w:val="00E0291C"/>
    <w:rsid w:val="00E045B1"/>
    <w:rsid w:val="00E04E9B"/>
    <w:rsid w:val="00E076E3"/>
    <w:rsid w:val="00E10C24"/>
    <w:rsid w:val="00E129B6"/>
    <w:rsid w:val="00E17A90"/>
    <w:rsid w:val="00E227F5"/>
    <w:rsid w:val="00E232A7"/>
    <w:rsid w:val="00E261B0"/>
    <w:rsid w:val="00E303B8"/>
    <w:rsid w:val="00E32692"/>
    <w:rsid w:val="00E34629"/>
    <w:rsid w:val="00E35CD8"/>
    <w:rsid w:val="00E36154"/>
    <w:rsid w:val="00E407BF"/>
    <w:rsid w:val="00E423BE"/>
    <w:rsid w:val="00E44F0A"/>
    <w:rsid w:val="00E45AE3"/>
    <w:rsid w:val="00E474D4"/>
    <w:rsid w:val="00E5134D"/>
    <w:rsid w:val="00E51EE3"/>
    <w:rsid w:val="00E522C1"/>
    <w:rsid w:val="00E52729"/>
    <w:rsid w:val="00E55079"/>
    <w:rsid w:val="00E551A9"/>
    <w:rsid w:val="00E553E6"/>
    <w:rsid w:val="00E55B37"/>
    <w:rsid w:val="00E573F9"/>
    <w:rsid w:val="00E576D6"/>
    <w:rsid w:val="00E62154"/>
    <w:rsid w:val="00E65A93"/>
    <w:rsid w:val="00E65D45"/>
    <w:rsid w:val="00E710EF"/>
    <w:rsid w:val="00E73641"/>
    <w:rsid w:val="00E76C1C"/>
    <w:rsid w:val="00E775E2"/>
    <w:rsid w:val="00E77F4F"/>
    <w:rsid w:val="00E80D21"/>
    <w:rsid w:val="00E830C4"/>
    <w:rsid w:val="00E83AB9"/>
    <w:rsid w:val="00E85B78"/>
    <w:rsid w:val="00E90711"/>
    <w:rsid w:val="00E920DD"/>
    <w:rsid w:val="00E929FC"/>
    <w:rsid w:val="00E9368F"/>
    <w:rsid w:val="00E9582C"/>
    <w:rsid w:val="00E95915"/>
    <w:rsid w:val="00E95D83"/>
    <w:rsid w:val="00E9601D"/>
    <w:rsid w:val="00EA0EFE"/>
    <w:rsid w:val="00EA0F6E"/>
    <w:rsid w:val="00EA17F8"/>
    <w:rsid w:val="00EA54C1"/>
    <w:rsid w:val="00EA676A"/>
    <w:rsid w:val="00EB4AFF"/>
    <w:rsid w:val="00EB4C9C"/>
    <w:rsid w:val="00EB4E98"/>
    <w:rsid w:val="00EB5F37"/>
    <w:rsid w:val="00EC226E"/>
    <w:rsid w:val="00EC3962"/>
    <w:rsid w:val="00EC3C8A"/>
    <w:rsid w:val="00EC5DA9"/>
    <w:rsid w:val="00EC61D9"/>
    <w:rsid w:val="00EC63DF"/>
    <w:rsid w:val="00ED0CB1"/>
    <w:rsid w:val="00ED29AC"/>
    <w:rsid w:val="00ED2DC5"/>
    <w:rsid w:val="00ED5E5D"/>
    <w:rsid w:val="00ED6354"/>
    <w:rsid w:val="00EE034E"/>
    <w:rsid w:val="00EE1F3A"/>
    <w:rsid w:val="00EF06C0"/>
    <w:rsid w:val="00EF09B2"/>
    <w:rsid w:val="00EF1FBE"/>
    <w:rsid w:val="00EF5F58"/>
    <w:rsid w:val="00EF6C5A"/>
    <w:rsid w:val="00F003AD"/>
    <w:rsid w:val="00F0187B"/>
    <w:rsid w:val="00F035E5"/>
    <w:rsid w:val="00F0473A"/>
    <w:rsid w:val="00F119B9"/>
    <w:rsid w:val="00F15336"/>
    <w:rsid w:val="00F27D67"/>
    <w:rsid w:val="00F3224D"/>
    <w:rsid w:val="00F36119"/>
    <w:rsid w:val="00F36237"/>
    <w:rsid w:val="00F418A4"/>
    <w:rsid w:val="00F4321D"/>
    <w:rsid w:val="00F476FB"/>
    <w:rsid w:val="00F477A5"/>
    <w:rsid w:val="00F50354"/>
    <w:rsid w:val="00F509C1"/>
    <w:rsid w:val="00F511CF"/>
    <w:rsid w:val="00F52B67"/>
    <w:rsid w:val="00F53F8D"/>
    <w:rsid w:val="00F5688E"/>
    <w:rsid w:val="00F576E1"/>
    <w:rsid w:val="00F636D6"/>
    <w:rsid w:val="00F6391F"/>
    <w:rsid w:val="00F6756E"/>
    <w:rsid w:val="00F72B3B"/>
    <w:rsid w:val="00F73E58"/>
    <w:rsid w:val="00F74D07"/>
    <w:rsid w:val="00F75159"/>
    <w:rsid w:val="00F751B4"/>
    <w:rsid w:val="00F75855"/>
    <w:rsid w:val="00F7587E"/>
    <w:rsid w:val="00F77B15"/>
    <w:rsid w:val="00F80596"/>
    <w:rsid w:val="00F82DBD"/>
    <w:rsid w:val="00F841DB"/>
    <w:rsid w:val="00F84FEA"/>
    <w:rsid w:val="00F862DB"/>
    <w:rsid w:val="00F8717E"/>
    <w:rsid w:val="00F90B8B"/>
    <w:rsid w:val="00F91522"/>
    <w:rsid w:val="00F943C6"/>
    <w:rsid w:val="00F95F0C"/>
    <w:rsid w:val="00FB3663"/>
    <w:rsid w:val="00FB3FFD"/>
    <w:rsid w:val="00FB6453"/>
    <w:rsid w:val="00FB7DD8"/>
    <w:rsid w:val="00FC0A06"/>
    <w:rsid w:val="00FC13C9"/>
    <w:rsid w:val="00FC3B45"/>
    <w:rsid w:val="00FC51C3"/>
    <w:rsid w:val="00FC6B70"/>
    <w:rsid w:val="00FC7EE8"/>
    <w:rsid w:val="00FD0682"/>
    <w:rsid w:val="00FD06A2"/>
    <w:rsid w:val="00FD2510"/>
    <w:rsid w:val="00FD289C"/>
    <w:rsid w:val="00FD2DBB"/>
    <w:rsid w:val="00FD37EA"/>
    <w:rsid w:val="00FD3FB5"/>
    <w:rsid w:val="00FD5149"/>
    <w:rsid w:val="00FD609E"/>
    <w:rsid w:val="00FD6841"/>
    <w:rsid w:val="00FD693B"/>
    <w:rsid w:val="00FD6C98"/>
    <w:rsid w:val="00FD775D"/>
    <w:rsid w:val="00FE1CE5"/>
    <w:rsid w:val="00FE1E0C"/>
    <w:rsid w:val="00FE2927"/>
    <w:rsid w:val="00FE3D6F"/>
    <w:rsid w:val="00FE6EEC"/>
    <w:rsid w:val="00FF39C0"/>
    <w:rsid w:val="00FF577C"/>
    <w:rsid w:val="00FF5A13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8AF2C"/>
  <w15:chartTrackingRefBased/>
  <w15:docId w15:val="{53C6A32D-1BB4-4F46-B5FC-67228CA4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4F1E"/>
    <w:rPr>
      <w:sz w:val="28"/>
      <w:lang w:eastAsia="ru-RU"/>
    </w:rPr>
  </w:style>
  <w:style w:type="paragraph" w:styleId="1">
    <w:name w:val="heading 1"/>
    <w:basedOn w:val="a"/>
    <w:next w:val="a"/>
    <w:qFormat/>
    <w:rsid w:val="00254F1E"/>
    <w:pPr>
      <w:keepNext/>
      <w:spacing w:after="60"/>
      <w:jc w:val="center"/>
      <w:outlineLvl w:val="0"/>
    </w:pPr>
    <w:rPr>
      <w:rFonts w:ascii="Times New Roman CYR" w:hAnsi="Times New Roman CYR"/>
    </w:rPr>
  </w:style>
  <w:style w:type="paragraph" w:styleId="2">
    <w:name w:val="heading 2"/>
    <w:basedOn w:val="a"/>
    <w:next w:val="a"/>
    <w:link w:val="20"/>
    <w:semiHidden/>
    <w:unhideWhenUsed/>
    <w:qFormat/>
    <w:rsid w:val="00FF577C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254F1E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4">
    <w:name w:val="page number"/>
    <w:basedOn w:val="a0"/>
    <w:rsid w:val="00254F1E"/>
  </w:style>
  <w:style w:type="paragraph" w:styleId="a5">
    <w:name w:val="header"/>
    <w:basedOn w:val="a"/>
    <w:link w:val="a6"/>
    <w:uiPriority w:val="99"/>
    <w:rsid w:val="00254F1E"/>
    <w:pPr>
      <w:tabs>
        <w:tab w:val="center" w:pos="4153"/>
        <w:tab w:val="right" w:pos="8306"/>
      </w:tabs>
    </w:pPr>
    <w:rPr>
      <w:sz w:val="20"/>
      <w:lang w:val="ru-RU"/>
    </w:rPr>
  </w:style>
  <w:style w:type="paragraph" w:styleId="a7">
    <w:name w:val="footer"/>
    <w:basedOn w:val="a"/>
    <w:rsid w:val="00254F1E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Indent 2"/>
    <w:basedOn w:val="a"/>
    <w:rsid w:val="00254F1E"/>
    <w:pPr>
      <w:tabs>
        <w:tab w:val="left" w:pos="567"/>
      </w:tabs>
      <w:ind w:firstLine="720"/>
      <w:jc w:val="both"/>
    </w:pPr>
  </w:style>
  <w:style w:type="paragraph" w:customStyle="1" w:styleId="10">
    <w:name w:val="Звичайний1"/>
    <w:rsid w:val="00254F1E"/>
    <w:rPr>
      <w:snapToGrid w:val="0"/>
      <w:sz w:val="28"/>
      <w:lang w:val="ru-RU" w:eastAsia="ru-RU"/>
    </w:rPr>
  </w:style>
  <w:style w:type="paragraph" w:customStyle="1" w:styleId="11">
    <w:name w:val="Обычный1"/>
    <w:rsid w:val="00254F1E"/>
    <w:pPr>
      <w:widowControl w:val="0"/>
    </w:pPr>
    <w:rPr>
      <w:sz w:val="24"/>
      <w:lang w:val="ru-RU" w:eastAsia="ru-RU"/>
    </w:rPr>
  </w:style>
  <w:style w:type="paragraph" w:styleId="a8">
    <w:name w:val="Body Text"/>
    <w:basedOn w:val="a"/>
    <w:rsid w:val="00254F1E"/>
    <w:pPr>
      <w:spacing w:after="120"/>
    </w:pPr>
  </w:style>
  <w:style w:type="paragraph" w:styleId="a9">
    <w:name w:val="Plain Text"/>
    <w:basedOn w:val="a"/>
    <w:rsid w:val="00254F1E"/>
    <w:rPr>
      <w:rFonts w:ascii="Courier New" w:hAnsi="Courier New"/>
      <w:sz w:val="20"/>
    </w:rPr>
  </w:style>
  <w:style w:type="paragraph" w:styleId="aa">
    <w:name w:val="Body Text Indent"/>
    <w:basedOn w:val="a"/>
    <w:rsid w:val="00254F1E"/>
    <w:pPr>
      <w:spacing w:after="120"/>
      <w:ind w:left="283"/>
    </w:pPr>
  </w:style>
  <w:style w:type="paragraph" w:customStyle="1" w:styleId="ab">
    <w:name w:val="Знак Знак Знак Знак Знак Знак Знак Знак Знак Знак Знак"/>
    <w:basedOn w:val="a"/>
    <w:rsid w:val="00254F1E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 Знак Знак Знак Знак Знак Знак Знак Знак"/>
    <w:basedOn w:val="a"/>
    <w:rsid w:val="00254F1E"/>
    <w:rPr>
      <w:rFonts w:ascii="Verdana" w:hAnsi="Verdana" w:cs="Verdana"/>
      <w:sz w:val="20"/>
      <w:lang w:val="en-US" w:eastAsia="en-US"/>
    </w:rPr>
  </w:style>
  <w:style w:type="paragraph" w:styleId="22">
    <w:name w:val="Body Text 2"/>
    <w:basedOn w:val="a"/>
    <w:rsid w:val="00254F1E"/>
    <w:pPr>
      <w:spacing w:after="120" w:line="480" w:lineRule="auto"/>
    </w:pPr>
    <w:rPr>
      <w:sz w:val="20"/>
      <w:lang w:val="ru-RU"/>
    </w:rPr>
  </w:style>
  <w:style w:type="paragraph" w:styleId="ad">
    <w:name w:val="Balloon Text"/>
    <w:basedOn w:val="a"/>
    <w:semiHidden/>
    <w:rsid w:val="000573D8"/>
    <w:rPr>
      <w:rFonts w:ascii="Tahoma" w:hAnsi="Tahoma" w:cs="Tahoma"/>
      <w:sz w:val="16"/>
      <w:szCs w:val="16"/>
    </w:rPr>
  </w:style>
  <w:style w:type="character" w:customStyle="1" w:styleId="hps">
    <w:name w:val="hps"/>
    <w:rsid w:val="00987B29"/>
  </w:style>
  <w:style w:type="character" w:styleId="ae">
    <w:name w:val="Hyperlink"/>
    <w:uiPriority w:val="99"/>
    <w:unhideWhenUsed/>
    <w:rsid w:val="00743362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74336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Верхній колонтитул Знак"/>
    <w:link w:val="a5"/>
    <w:uiPriority w:val="99"/>
    <w:rsid w:val="004D727A"/>
    <w:rPr>
      <w:lang w:val="ru-RU" w:eastAsia="ru-RU"/>
    </w:rPr>
  </w:style>
  <w:style w:type="paragraph" w:styleId="af0">
    <w:name w:val="List Paragraph"/>
    <w:basedOn w:val="a"/>
    <w:uiPriority w:val="34"/>
    <w:qFormat/>
    <w:rsid w:val="00310CBF"/>
    <w:pPr>
      <w:ind w:left="708"/>
    </w:pPr>
  </w:style>
  <w:style w:type="character" w:customStyle="1" w:styleId="20">
    <w:name w:val="Заголовок 2 Знак"/>
    <w:link w:val="2"/>
    <w:semiHidden/>
    <w:rsid w:val="00FF577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F5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link w:val="HTML"/>
    <w:uiPriority w:val="99"/>
    <w:rsid w:val="00FF577C"/>
    <w:rPr>
      <w:rFonts w:ascii="Courier New" w:hAnsi="Courier New" w:cs="Courier New"/>
      <w:lang w:val="ru-RU" w:eastAsia="ru-RU"/>
    </w:rPr>
  </w:style>
  <w:style w:type="character" w:customStyle="1" w:styleId="rvts0">
    <w:name w:val="rvts0"/>
    <w:rsid w:val="0026545B"/>
  </w:style>
  <w:style w:type="paragraph" w:customStyle="1" w:styleId="rvps2">
    <w:name w:val="rvps2"/>
    <w:basedOn w:val="a"/>
    <w:rsid w:val="00EA17F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rsid w:val="00EA17F8"/>
  </w:style>
  <w:style w:type="character" w:customStyle="1" w:styleId="translation-chunk">
    <w:name w:val="translation-chunk"/>
    <w:rsid w:val="00BB6E4F"/>
  </w:style>
  <w:style w:type="character" w:styleId="af1">
    <w:name w:val="annotation reference"/>
    <w:rsid w:val="007D22BC"/>
    <w:rPr>
      <w:sz w:val="16"/>
      <w:szCs w:val="16"/>
    </w:rPr>
  </w:style>
  <w:style w:type="paragraph" w:styleId="af2">
    <w:name w:val="annotation text"/>
    <w:basedOn w:val="a"/>
    <w:link w:val="af3"/>
    <w:rsid w:val="007D22BC"/>
    <w:rPr>
      <w:sz w:val="20"/>
    </w:rPr>
  </w:style>
  <w:style w:type="character" w:customStyle="1" w:styleId="af3">
    <w:name w:val="Текст примітки Знак"/>
    <w:link w:val="af2"/>
    <w:rsid w:val="007D22BC"/>
    <w:rPr>
      <w:lang w:eastAsia="ru-RU"/>
    </w:rPr>
  </w:style>
  <w:style w:type="paragraph" w:styleId="af4">
    <w:name w:val="annotation subject"/>
    <w:basedOn w:val="af2"/>
    <w:next w:val="af2"/>
    <w:link w:val="af5"/>
    <w:rsid w:val="007D22BC"/>
    <w:rPr>
      <w:b/>
      <w:bCs/>
    </w:rPr>
  </w:style>
  <w:style w:type="character" w:customStyle="1" w:styleId="af5">
    <w:name w:val="Тема примітки Знак"/>
    <w:link w:val="af4"/>
    <w:rsid w:val="007D22BC"/>
    <w:rPr>
      <w:b/>
      <w:bCs/>
      <w:lang w:eastAsia="ru-RU"/>
    </w:rPr>
  </w:style>
  <w:style w:type="paragraph" w:customStyle="1" w:styleId="Default">
    <w:name w:val="Default"/>
    <w:rsid w:val="00536E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6">
    <w:name w:val="Placeholder Text"/>
    <w:uiPriority w:val="99"/>
    <w:semiHidden/>
    <w:rsid w:val="00DF20DB"/>
    <w:rPr>
      <w:color w:val="808080"/>
    </w:rPr>
  </w:style>
  <w:style w:type="character" w:customStyle="1" w:styleId="shorttext">
    <w:name w:val="short_text"/>
    <w:rsid w:val="00C63822"/>
  </w:style>
  <w:style w:type="paragraph" w:customStyle="1" w:styleId="af7">
    <w:name w:val="Знак Знак Знак Знак Знак Знак"/>
    <w:basedOn w:val="a"/>
    <w:rsid w:val="00561E9C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f8">
    <w:name w:val="FollowedHyperlink"/>
    <w:rsid w:val="00C173D1"/>
    <w:rPr>
      <w:color w:val="954F72"/>
      <w:u w:val="single"/>
    </w:rPr>
  </w:style>
  <w:style w:type="paragraph" w:customStyle="1" w:styleId="12">
    <w:name w:val="Знак1 Знак Знак"/>
    <w:basedOn w:val="a"/>
    <w:rsid w:val="00247E65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3">
    <w:name w:val="Знак1 Знак Знак"/>
    <w:basedOn w:val="a"/>
    <w:rsid w:val="005917C4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rvps14">
    <w:name w:val="rvps14"/>
    <w:basedOn w:val="a"/>
    <w:rsid w:val="005E3C2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5E3C2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5E3C2E"/>
  </w:style>
  <w:style w:type="paragraph" w:customStyle="1" w:styleId="af9">
    <w:name w:val="Знак Знак Знак Знак Знак Знак"/>
    <w:basedOn w:val="a"/>
    <w:rsid w:val="00A161E7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xfmc1">
    <w:name w:val="xfmc1"/>
    <w:basedOn w:val="a0"/>
    <w:rsid w:val="00E32692"/>
  </w:style>
  <w:style w:type="paragraph" w:customStyle="1" w:styleId="23">
    <w:name w:val="Звичайний2"/>
    <w:rsid w:val="00BF6066"/>
    <w:rPr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453D-95A6-4F58-B3CB-25BD92BD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6711</Words>
  <Characters>3826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10516</CharactersWithSpaces>
  <SharedDoc>false</SharedDoc>
  <HLinks>
    <vt:vector size="6" baseType="variant"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http://csrv2.ukrstat.gov.ua/norm_doc/2019/439/439.pdf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O.Kislenko</dc:creator>
  <cp:keywords/>
  <dc:description/>
  <cp:lastModifiedBy>КІСЛЕНКО Ольга Вікторівна</cp:lastModifiedBy>
  <cp:revision>2</cp:revision>
  <cp:lastPrinted>2024-02-06T08:58:00Z</cp:lastPrinted>
  <dcterms:created xsi:type="dcterms:W3CDTF">2025-06-25T07:49:00Z</dcterms:created>
  <dcterms:modified xsi:type="dcterms:W3CDTF">2025-06-25T07:49:00Z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